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C7" w:rsidRPr="007E4680" w:rsidRDefault="00A24CC7" w:rsidP="00B1378A">
      <w:pPr>
        <w:spacing w:after="0" w:line="276" w:lineRule="auto"/>
        <w:jc w:val="center"/>
        <w:rPr>
          <w:rFonts w:ascii="Times New Roman" w:hAnsi="Times New Roman" w:cs="Times New Roman"/>
          <w:b/>
          <w:sz w:val="20"/>
          <w:szCs w:val="20"/>
        </w:rPr>
      </w:pPr>
      <w:r w:rsidRPr="007E4680">
        <w:rPr>
          <w:rFonts w:ascii="Times New Roman" w:hAnsi="Times New Roman" w:cs="Times New Roman"/>
          <w:b/>
          <w:sz w:val="20"/>
          <w:szCs w:val="20"/>
        </w:rPr>
        <w:t>Tablo 7. Derslere ait Öğrenim Kazanımları ve Program Çıktısı İlişkileri</w:t>
      </w:r>
    </w:p>
    <w:p w:rsidR="00FA1D90" w:rsidRPr="007E4680" w:rsidRDefault="00AA2F8C" w:rsidP="00B1378A">
      <w:pPr>
        <w:spacing w:after="0"/>
        <w:jc w:val="center"/>
        <w:rPr>
          <w:rFonts w:ascii="Times New Roman" w:hAnsi="Times New Roman" w:cs="Times New Roman"/>
          <w:b/>
          <w:sz w:val="20"/>
          <w:szCs w:val="20"/>
        </w:rPr>
      </w:pPr>
      <w:r w:rsidRPr="007E4680">
        <w:rPr>
          <w:rFonts w:ascii="Times New Roman" w:hAnsi="Times New Roman" w:cs="Times New Roman"/>
          <w:b/>
          <w:sz w:val="20"/>
          <w:szCs w:val="20"/>
        </w:rPr>
        <w:t>OPTİSYENLİK PROGRAMI</w:t>
      </w:r>
    </w:p>
    <w:tbl>
      <w:tblPr>
        <w:tblStyle w:val="TabloKlavuzu"/>
        <w:tblW w:w="9175" w:type="dxa"/>
        <w:tblLook w:val="04A0"/>
      </w:tblPr>
      <w:tblGrid>
        <w:gridCol w:w="1964"/>
        <w:gridCol w:w="5366"/>
        <w:gridCol w:w="1845"/>
      </w:tblGrid>
      <w:tr w:rsidR="00AA2F8C" w:rsidRPr="007E4680" w:rsidTr="00183A06">
        <w:tc>
          <w:tcPr>
            <w:tcW w:w="1964"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Ders Adı</w:t>
            </w:r>
          </w:p>
        </w:tc>
        <w:tc>
          <w:tcPr>
            <w:tcW w:w="5366"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Derse Ait Öğrenim Kazanımları</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 xml:space="preserve">Katkı Sağladığı Program Çıktısı </w:t>
            </w:r>
          </w:p>
        </w:tc>
      </w:tr>
      <w:tr w:rsidR="00AA2F8C" w:rsidRPr="007E4680" w:rsidTr="00183A06">
        <w:tc>
          <w:tcPr>
            <w:tcW w:w="1964" w:type="dxa"/>
          </w:tcPr>
          <w:p w:rsidR="00AA2F8C" w:rsidRPr="007E4680" w:rsidRDefault="00AA2F8C" w:rsidP="00183A06">
            <w:pPr>
              <w:jc w:val="both"/>
              <w:rPr>
                <w:rFonts w:ascii="Times New Roman" w:hAnsi="Times New Roman" w:cs="Times New Roman"/>
                <w:sz w:val="20"/>
                <w:szCs w:val="20"/>
              </w:rPr>
            </w:pPr>
            <w:bookmarkStart w:id="0" w:name="MESLEKİETİK"/>
            <w:r w:rsidRPr="007E4680">
              <w:rPr>
                <w:rFonts w:ascii="Times New Roman" w:hAnsi="Times New Roman" w:cs="Times New Roman"/>
                <w:color w:val="000000"/>
                <w:sz w:val="20"/>
                <w:szCs w:val="20"/>
              </w:rPr>
              <w:t>MESLEKİ ETİK</w:t>
            </w:r>
            <w:bookmarkEnd w:id="0"/>
          </w:p>
        </w:tc>
        <w:tc>
          <w:tcPr>
            <w:tcW w:w="5366" w:type="dxa"/>
          </w:tcPr>
          <w:p w:rsidR="00AA2F8C" w:rsidRPr="007E4680" w:rsidRDefault="00AA2F8C" w:rsidP="00183A06">
            <w:pPr>
              <w:tabs>
                <w:tab w:val="left" w:pos="7800"/>
              </w:tabs>
              <w:rPr>
                <w:rFonts w:ascii="Times New Roman" w:hAnsi="Times New Roman" w:cs="Times New Roman"/>
                <w:sz w:val="20"/>
                <w:szCs w:val="20"/>
              </w:rPr>
            </w:pPr>
            <w:r w:rsidRPr="007E4680">
              <w:rPr>
                <w:rFonts w:ascii="Times New Roman" w:hAnsi="Times New Roman" w:cs="Times New Roman"/>
                <w:sz w:val="20"/>
                <w:szCs w:val="20"/>
              </w:rPr>
              <w:t xml:space="preserve">1-Değerlere duyarlı olma, </w:t>
            </w:r>
          </w:p>
          <w:p w:rsidR="00AA2F8C" w:rsidRPr="007E4680" w:rsidRDefault="00AA2F8C" w:rsidP="00183A06">
            <w:pPr>
              <w:tabs>
                <w:tab w:val="left" w:pos="7800"/>
              </w:tabs>
              <w:rPr>
                <w:rFonts w:ascii="Times New Roman" w:hAnsi="Times New Roman" w:cs="Times New Roman"/>
                <w:sz w:val="20"/>
                <w:szCs w:val="20"/>
              </w:rPr>
            </w:pPr>
            <w:r w:rsidRPr="007E4680">
              <w:rPr>
                <w:rFonts w:ascii="Times New Roman" w:hAnsi="Times New Roman" w:cs="Times New Roman"/>
                <w:sz w:val="20"/>
                <w:szCs w:val="20"/>
              </w:rPr>
              <w:t>2-Etik kodları bilerek mesleki faaliyetleri sürdürebilme,</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sz w:val="20"/>
                <w:szCs w:val="20"/>
              </w:rPr>
              <w:t>3- Hizmet alan ve verenlerin haklarına saygılı olma</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MALZEME BİLGİSİ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1- Optisyenlik temel terimleri ve tanımlarını öğrenmek,</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2- Lenslerin kesiminde kullanılan gereçleri tanımak,</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3- Şablon, kesme, lens markalama, elmas ve pensleri kullanmayı öğrenme,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4- Refraksiyon kusurlarına göre kullanılan lensleri tanıma,</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5- Konkav ve konveks lenslerin yüzey şekillerini tanıma,</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6- Diyoptrik güçlerine göre, lensleri tanıma fakometrede ölçmeyi öğrenme,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7- Pupilla mesafesi tespiti,</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8- Şablon üzerinde geometrik ve optik eksenlere optik merkezi işaretlemeyi öğrenme,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 xml:space="preserve"> 9- Organik ve mineral lenslerin fiziksel ve kimyasal özelliklerini öğrenme.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FİZİK</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color w:val="000000"/>
                <w:sz w:val="20"/>
                <w:szCs w:val="20"/>
              </w:rPr>
              <w:t>1-Mekaniğin temel kavramlarının ve matematiksel uygulamalarının öğrenilmesi</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color w:val="000000"/>
                <w:sz w:val="20"/>
                <w:szCs w:val="20"/>
              </w:rPr>
              <w:t>2-Meslek alanlarında kullanılan cihazların çalışma prensibini oluşturan temel bilgilerin öğrenilmesi</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color w:val="000000"/>
                <w:sz w:val="20"/>
                <w:szCs w:val="20"/>
              </w:rPr>
              <w:t>3-Cihazların çalışma prensibini kapsayan temel fizik konuları yardımıyla, mesleklerini en iyi şekilde yapabilmeleri</w:t>
            </w:r>
          </w:p>
          <w:p w:rsidR="00AA2F8C" w:rsidRPr="007E4680" w:rsidRDefault="00AA2F8C" w:rsidP="00183A06">
            <w:pPr>
              <w:jc w:val="both"/>
              <w:rPr>
                <w:rFonts w:ascii="Times New Roman" w:hAnsi="Times New Roman" w:cs="Times New Roman"/>
                <w:sz w:val="20"/>
                <w:szCs w:val="20"/>
              </w:rPr>
            </w:pP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TÜRK DİLİ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1-Dil bilgisi 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2-Dünya dilleri içinde Türk dilinin yerini kavrama.</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3-Türk dilinin tarihî bilgisi.</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4-Dünyadaki Türk dillerini tanıma.</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5-Türkiye Türkçesini kullanabilme.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6-Dil politikalarını 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7-Yazı dilini doğru kullanabilme.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8-Konuşma dilini doğru kullanabilme.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9-Cümle bilgisi ve inceleyebilme.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10-Ses bilgisi ve Türkçenin seslerini tanıyabilme.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11-Türkçenin şekil bilgisini tanıyabilme.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12-Okuma ve anlayabilme.</w:t>
            </w:r>
          </w:p>
          <w:p w:rsidR="00AA2F8C" w:rsidRPr="007E4680" w:rsidRDefault="00AA2F8C" w:rsidP="00183A06">
            <w:pPr>
              <w:shd w:val="clear" w:color="auto" w:fill="FFFFFF"/>
              <w:rPr>
                <w:rFonts w:ascii="Times New Roman" w:hAnsi="Times New Roman" w:cs="Times New Roman"/>
                <w:color w:val="000000"/>
                <w:sz w:val="20"/>
                <w:szCs w:val="20"/>
              </w:rPr>
            </w:pPr>
            <w:r w:rsidRPr="007E4680">
              <w:rPr>
                <w:rFonts w:ascii="Times New Roman" w:hAnsi="Times New Roman" w:cs="Times New Roman"/>
                <w:color w:val="000000"/>
                <w:sz w:val="20"/>
                <w:szCs w:val="20"/>
              </w:rPr>
              <w:t>13-Hazırlıksız konuşma uygulaması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14-Kompozisyon yazma çalışması yapabilme.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p w:rsidR="00AA2F8C" w:rsidRPr="007E4680" w:rsidRDefault="00AA2F8C" w:rsidP="00183A06">
            <w:pPr>
              <w:jc w:val="both"/>
              <w:rPr>
                <w:rFonts w:ascii="Times New Roman" w:hAnsi="Times New Roman" w:cs="Times New Roman"/>
                <w:b/>
                <w:sz w:val="20"/>
                <w:szCs w:val="20"/>
              </w:rPr>
            </w:pP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İNGİLİZCE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pStyle w:val="ListeParagraf"/>
              <w:numPr>
                <w:ilvl w:val="0"/>
                <w:numId w:val="1"/>
              </w:numPr>
              <w:ind w:left="253" w:hanging="253"/>
              <w:jc w:val="both"/>
              <w:rPr>
                <w:rFonts w:ascii="Times New Roman" w:hAnsi="Times New Roman" w:cs="Times New Roman"/>
                <w:sz w:val="20"/>
                <w:szCs w:val="20"/>
              </w:rPr>
            </w:pPr>
            <w:r w:rsidRPr="007E4680">
              <w:rPr>
                <w:rFonts w:ascii="Times New Roman" w:hAnsi="Times New Roman" w:cs="Times New Roman"/>
                <w:color w:val="000000"/>
                <w:sz w:val="20"/>
                <w:szCs w:val="20"/>
              </w:rPr>
              <w:t>Yabancı meslektaşları ve hastaları ile kişiler arası iletişim kurabileceklerdir.</w:t>
            </w:r>
          </w:p>
          <w:p w:rsidR="00AA2F8C" w:rsidRPr="007E4680" w:rsidRDefault="00AA2F8C" w:rsidP="00183A06">
            <w:pPr>
              <w:pStyle w:val="ListeParagraf"/>
              <w:numPr>
                <w:ilvl w:val="0"/>
                <w:numId w:val="1"/>
              </w:numPr>
              <w:ind w:left="253" w:hanging="253"/>
              <w:jc w:val="both"/>
              <w:rPr>
                <w:rFonts w:ascii="Times New Roman" w:hAnsi="Times New Roman" w:cs="Times New Roman"/>
                <w:sz w:val="20"/>
                <w:szCs w:val="20"/>
              </w:rPr>
            </w:pPr>
            <w:r w:rsidRPr="007E4680">
              <w:rPr>
                <w:rFonts w:ascii="Times New Roman" w:hAnsi="Times New Roman" w:cs="Times New Roman"/>
                <w:color w:val="000000"/>
                <w:sz w:val="20"/>
                <w:szCs w:val="20"/>
              </w:rPr>
              <w:t>Yabancı Dil olarak İngilizce’de temel düzeyde iletişim becerileri kazanacaktır.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GÖZÜN ANATOMİSİ VE FİZYOLOJİSİ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 1- Görme sistemini öğrenerek gözün yardımcı yapıları hakkında bilgi sahibi olmak. </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 2- İç ve dış göz kaslarını öğrenerek göz yuvarlağının yapısal ve işlevsel bileşenlerini </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öğrenmek. </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 3- Retinayı anlayarak göz yuvarlağının optik özelliklerini öğrenmek.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PÇ5,</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FİZİK-GEOMETRİK OPTİK I</w:t>
            </w:r>
          </w:p>
        </w:tc>
        <w:tc>
          <w:tcPr>
            <w:tcW w:w="5366" w:type="dxa"/>
          </w:tcPr>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1-Optik ile ilgili temel olayları anlamak</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2-Optisyenlikle ilgili teknolojik gelişmeleri takip edebilir seviyeye ulaşmak.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p>
        </w:tc>
      </w:tr>
      <w:tr w:rsidR="00AA2F8C" w:rsidRPr="007E4680" w:rsidTr="00183A06">
        <w:trPr>
          <w:trHeight w:val="414"/>
        </w:trPr>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TEMEL BİLGİ TEKNOLOJİLERİ KULLANIMI</w:t>
            </w:r>
          </w:p>
        </w:tc>
        <w:tc>
          <w:tcPr>
            <w:tcW w:w="5366" w:type="dxa"/>
          </w:tcPr>
          <w:p w:rsidR="00AA2F8C" w:rsidRPr="007E4680" w:rsidRDefault="00AA2F8C" w:rsidP="00183A06">
            <w:pPr>
              <w:numPr>
                <w:ilvl w:val="0"/>
                <w:numId w:val="2"/>
              </w:numPr>
              <w:ind w:left="228" w:hanging="228"/>
              <w:jc w:val="both"/>
              <w:rPr>
                <w:rFonts w:ascii="Times New Roman" w:hAnsi="Times New Roman" w:cs="Times New Roman"/>
                <w:sz w:val="20"/>
                <w:szCs w:val="20"/>
              </w:rPr>
            </w:pPr>
            <w:r w:rsidRPr="007E4680">
              <w:rPr>
                <w:rFonts w:ascii="Times New Roman" w:hAnsi="Times New Roman" w:cs="Times New Roman"/>
                <w:sz w:val="20"/>
                <w:szCs w:val="20"/>
              </w:rPr>
              <w:t>Temel bilgi teknolojileri hakkında bilgi sahibi olmak,</w:t>
            </w:r>
          </w:p>
          <w:p w:rsidR="00AA2F8C" w:rsidRPr="007E4680" w:rsidRDefault="00AA2F8C" w:rsidP="00183A06">
            <w:pPr>
              <w:numPr>
                <w:ilvl w:val="0"/>
                <w:numId w:val="2"/>
              </w:numPr>
              <w:autoSpaceDE w:val="0"/>
              <w:autoSpaceDN w:val="0"/>
              <w:adjustRightInd w:val="0"/>
              <w:ind w:left="228" w:hanging="228"/>
              <w:jc w:val="both"/>
              <w:rPr>
                <w:rFonts w:ascii="Times New Roman" w:hAnsi="Times New Roman" w:cs="Times New Roman"/>
                <w:sz w:val="20"/>
                <w:szCs w:val="20"/>
              </w:rPr>
            </w:pPr>
            <w:r w:rsidRPr="007E4680">
              <w:rPr>
                <w:rFonts w:ascii="Times New Roman" w:hAnsi="Times New Roman" w:cs="Times New Roman"/>
                <w:sz w:val="20"/>
                <w:szCs w:val="20"/>
              </w:rPr>
              <w:t>Bilgisayarın donanım ve yazılım bileşenlerini ve çalışma mantığını kavramak,</w:t>
            </w:r>
          </w:p>
          <w:p w:rsidR="00AA2F8C" w:rsidRPr="007E4680" w:rsidRDefault="00AA2F8C" w:rsidP="00183A06">
            <w:pPr>
              <w:numPr>
                <w:ilvl w:val="0"/>
                <w:numId w:val="2"/>
              </w:numPr>
              <w:autoSpaceDE w:val="0"/>
              <w:autoSpaceDN w:val="0"/>
              <w:adjustRightInd w:val="0"/>
              <w:ind w:left="228" w:hanging="228"/>
              <w:jc w:val="both"/>
              <w:rPr>
                <w:rFonts w:ascii="Times New Roman" w:hAnsi="Times New Roman" w:cs="Times New Roman"/>
                <w:sz w:val="20"/>
                <w:szCs w:val="20"/>
              </w:rPr>
            </w:pPr>
            <w:r w:rsidRPr="007E4680">
              <w:rPr>
                <w:rFonts w:ascii="Times New Roman" w:hAnsi="Times New Roman" w:cs="Times New Roman"/>
                <w:sz w:val="20"/>
                <w:szCs w:val="20"/>
              </w:rPr>
              <w:t xml:space="preserve">İşletim sistemlerini tanımak, </w:t>
            </w:r>
          </w:p>
          <w:p w:rsidR="00AA2F8C" w:rsidRPr="007E4680" w:rsidRDefault="00AA2F8C" w:rsidP="00183A06">
            <w:pPr>
              <w:pStyle w:val="ListeParagraf"/>
              <w:numPr>
                <w:ilvl w:val="0"/>
                <w:numId w:val="2"/>
              </w:numPr>
              <w:autoSpaceDE w:val="0"/>
              <w:autoSpaceDN w:val="0"/>
              <w:adjustRightInd w:val="0"/>
              <w:ind w:left="228" w:hanging="228"/>
              <w:jc w:val="both"/>
              <w:rPr>
                <w:rFonts w:ascii="Times New Roman" w:hAnsi="Times New Roman" w:cs="Times New Roman"/>
                <w:sz w:val="20"/>
                <w:szCs w:val="20"/>
              </w:rPr>
            </w:pPr>
            <w:r w:rsidRPr="007E4680">
              <w:rPr>
                <w:rFonts w:ascii="Times New Roman" w:hAnsi="Times New Roman" w:cs="Times New Roman"/>
                <w:sz w:val="20"/>
                <w:szCs w:val="20"/>
              </w:rPr>
              <w:lastRenderedPageBreak/>
              <w:t>Kelime işlemcilerini, sunu hazırlama ve işlem tablosu programlarını kullanmak,</w:t>
            </w:r>
          </w:p>
          <w:p w:rsidR="00AA2F8C" w:rsidRPr="007E4680" w:rsidRDefault="00AA2F8C" w:rsidP="00183A06">
            <w:pPr>
              <w:pStyle w:val="ListeParagraf"/>
              <w:numPr>
                <w:ilvl w:val="0"/>
                <w:numId w:val="2"/>
              </w:numPr>
              <w:autoSpaceDE w:val="0"/>
              <w:autoSpaceDN w:val="0"/>
              <w:adjustRightInd w:val="0"/>
              <w:ind w:left="228" w:hanging="228"/>
              <w:jc w:val="both"/>
              <w:rPr>
                <w:rFonts w:ascii="Times New Roman" w:hAnsi="Times New Roman" w:cs="Times New Roman"/>
                <w:sz w:val="20"/>
                <w:szCs w:val="20"/>
              </w:rPr>
            </w:pPr>
            <w:r w:rsidRPr="007E4680">
              <w:rPr>
                <w:rFonts w:ascii="Times New Roman" w:hAnsi="Times New Roman" w:cs="Times New Roman"/>
                <w:sz w:val="20"/>
                <w:szCs w:val="20"/>
              </w:rPr>
              <w:t>Veri tabanlarını tanımak ve temel veri tabanı işlemlerini uygulamak,</w:t>
            </w:r>
          </w:p>
          <w:p w:rsidR="00AA2F8C" w:rsidRPr="007E4680" w:rsidRDefault="00AA2F8C" w:rsidP="00183A06">
            <w:pPr>
              <w:pStyle w:val="ListeParagraf"/>
              <w:numPr>
                <w:ilvl w:val="0"/>
                <w:numId w:val="2"/>
              </w:numPr>
              <w:autoSpaceDE w:val="0"/>
              <w:autoSpaceDN w:val="0"/>
              <w:adjustRightInd w:val="0"/>
              <w:ind w:left="228" w:hanging="228"/>
              <w:jc w:val="both"/>
              <w:rPr>
                <w:rFonts w:ascii="Times New Roman" w:hAnsi="Times New Roman" w:cs="Times New Roman"/>
                <w:sz w:val="20"/>
                <w:szCs w:val="20"/>
              </w:rPr>
            </w:pPr>
            <w:r w:rsidRPr="007E4680">
              <w:rPr>
                <w:rFonts w:ascii="Times New Roman" w:hAnsi="Times New Roman" w:cs="Times New Roman"/>
                <w:sz w:val="20"/>
                <w:szCs w:val="20"/>
              </w:rPr>
              <w:t xml:space="preserve">Internet’i kullanmak, </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7.Web sayfası tasarımı yapmak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lastRenderedPageBreak/>
              <w:t>OPTİSYENLİK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1. Gözlük çerçeve cinsleri ve çerçeveler üzerinde ölçümleri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2. Gözlük çerçeve hammaddeleri ve özelliklerini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3. Gözlük çerçevesinde lens taşlama ve montajını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4. Gözlük reçetesi ve adisyon değerlendirme.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5. Transpoze gerektiren gözlük reçetelerini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6. Fokometrede lens diyoptrisi, aks ölçümünü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7. Lenslerin nominal ve efektif diyoptrileri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8. Sph ve SphCyl lenslerin nötralizasyonu öğrenmek.</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pacing w:val="-8"/>
                <w:sz w:val="20"/>
                <w:szCs w:val="20"/>
              </w:rPr>
              <w:t>9. Sferometre ile lens ölçümünü  öğrenmek.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İNGİLİZCE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tabs>
                <w:tab w:val="left" w:pos="414"/>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1. Öğrenci İngilizce temel dilbilgisi kurallarını tanımlar.</w:t>
            </w:r>
          </w:p>
          <w:p w:rsidR="00AA2F8C" w:rsidRPr="007E4680" w:rsidRDefault="00AA2F8C" w:rsidP="00183A06">
            <w:pPr>
              <w:tabs>
                <w:tab w:val="left" w:pos="414"/>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2. İngilizce diyalogları çözümler.</w:t>
            </w:r>
          </w:p>
          <w:p w:rsidR="00AA2F8C" w:rsidRPr="007E4680" w:rsidRDefault="00AA2F8C" w:rsidP="00183A06">
            <w:pPr>
              <w:tabs>
                <w:tab w:val="left" w:pos="414"/>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3. Kendi konusunda İngilizce bir metni açıklar.</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4. İngilizce yazılı ve sözlü iletişim kurar.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TÜRK DİLİ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1. Dil bilgisi 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2. Dünya dilleri içinde Türk dilinin yerini kavrama</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3. Türk dilinin tarihî bilgisi</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4. Dünyadaki Türk dillerini tanıma</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5. Türkiye Türkçesini kullanabilme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6. Dil politikalarını 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7. Yazı dilini doğru kullanabilme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8. Konuşma dilini doğru kullanabilme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9. Cümle bilgisi ve inceleyebilme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10. Ses bilgisi ve Türkçenin seslerini tanıyabilme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11. Türkçenin şekil bilgisini tanıyabilme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12. Okuma ve anlayabilme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13. Hazırlıksız konuşma uygulaması yapabilme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14. Kompozisyon yazma çalışması yapabilme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p w:rsidR="00AA2F8C" w:rsidRPr="007E4680" w:rsidRDefault="00AA2F8C" w:rsidP="00183A06">
            <w:pPr>
              <w:jc w:val="both"/>
              <w:rPr>
                <w:rFonts w:ascii="Times New Roman" w:hAnsi="Times New Roman" w:cs="Times New Roman"/>
                <w:b/>
                <w:sz w:val="20"/>
                <w:szCs w:val="20"/>
              </w:rPr>
            </w:pP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FİZİK-GEOEMTRİK OPTİK II</w:t>
            </w:r>
          </w:p>
        </w:tc>
        <w:tc>
          <w:tcPr>
            <w:tcW w:w="5366"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1-Optik ile ilgili temel olayları anlamak</w:t>
            </w: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2-Optisyenlikle ilgili teknolojik gelişmeleri takip edebilir seviyeye ulaşmak.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OPTİSYENLİK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1. Yüz tipine göre çerçeve tespitini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2. Faset çerçeveye lens montajını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3. Linör çerçeveye lens montajını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4. Prizmatik lenslerin özelliklerini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5. Prizmatik reçete yazılışı, prizma yönü ve diyoptrisini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6. Sph-Cyl lenslerin meridyenlerdeki diyoptrik gücünün tespitini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7. Bifocal lens sipariş prosedürünü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8. Progresiv lens sipariş prosedürünü öğrenmek.</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pacing w:val="-8"/>
                <w:sz w:val="20"/>
                <w:szCs w:val="20"/>
              </w:rPr>
              <w:t>9. Prizmatik lens sipariş prosedürünü öğrenmek.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ATATÜRK İLKELERİ VE INKİLAP TARİHİ I</w:t>
            </w:r>
          </w:p>
        </w:tc>
        <w:tc>
          <w:tcPr>
            <w:tcW w:w="5366" w:type="dxa"/>
          </w:tcPr>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Sosyal bilimlere ilişkin bilgilerini uygulama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Verileri analiz edebilme, değerlendirebilme ve tasarlama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Grup çalışması yapabilme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Disiplinler arası bir takıma liderlik edebilme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Yaşama karşılaştırmalı bakabilme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Mesleki ve etik sorumluluğu anlama</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Etkin yazılı ve sözlü iletişim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Verilerin ulusal ve küresel tesiri ile sonuçlarını anlama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Hayat boyu öğrenimin önemini kavrama ve uygulama becerisi</w:t>
            </w:r>
          </w:p>
          <w:p w:rsidR="00AA2F8C" w:rsidRPr="007E4680" w:rsidRDefault="00AA2F8C" w:rsidP="00AA2F8C">
            <w:pPr>
              <w:numPr>
                <w:ilvl w:val="0"/>
                <w:numId w:val="3"/>
              </w:numPr>
              <w:spacing w:after="100"/>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t>Mesleki güncel konuları izleme becerisi</w:t>
            </w:r>
          </w:p>
          <w:p w:rsidR="00AA2F8C" w:rsidRPr="007E4680" w:rsidRDefault="00AA2F8C" w:rsidP="00AA2F8C">
            <w:pPr>
              <w:numPr>
                <w:ilvl w:val="0"/>
                <w:numId w:val="3"/>
              </w:numPr>
              <w:ind w:left="294" w:hanging="294"/>
              <w:contextualSpacing/>
              <w:jc w:val="both"/>
              <w:rPr>
                <w:rFonts w:ascii="Times New Roman" w:eastAsia="Calibri" w:hAnsi="Times New Roman" w:cs="Times New Roman"/>
                <w:sz w:val="20"/>
                <w:szCs w:val="20"/>
              </w:rPr>
            </w:pPr>
            <w:r w:rsidRPr="007E4680">
              <w:rPr>
                <w:rFonts w:ascii="Times New Roman" w:eastAsia="Calibri" w:hAnsi="Times New Roman" w:cs="Times New Roman"/>
                <w:sz w:val="20"/>
                <w:szCs w:val="20"/>
              </w:rPr>
              <w:lastRenderedPageBreak/>
              <w:t>Bağımsız ya da danışman yönetiminde bilimsel araştırma yapabilme becerisi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lastRenderedPageBreak/>
              <w:t>GÖRME OPTİĞİ VE REFRAKSİYON KUSURLARI</w:t>
            </w:r>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1-Mesleki alanda hastalara doğru bilgi verebilme yeteneği kazanma.</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2-Kırma kusuru olan hastaların beklentilerini yönetebilme </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3-Kırma kusuru olanları yönlendirebilme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PÇ5,</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GÖZ HASTALIKLARI</w:t>
            </w: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1-Mesleki alanda hastalara doğru bilgi verebilme yeteneği kazanma.</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2-Organik göz hastalığı olan hastaların beklentilerini yönetebilme </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3-Organik göz hastalığı olanları yönlendirebilme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PÇ5,</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İLK YARDIM</w:t>
            </w:r>
          </w:p>
        </w:tc>
        <w:tc>
          <w:tcPr>
            <w:tcW w:w="5366" w:type="dxa"/>
          </w:tcPr>
          <w:p w:rsidR="00AA2F8C" w:rsidRPr="007E4680" w:rsidRDefault="00AA2F8C" w:rsidP="00183A06">
            <w:pPr>
              <w:ind w:right="51"/>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1. Mesleki alanda ortaya çıkabilecek ani hastalık – kaza durumlarında ilkyardım becerisi kazandırma.</w:t>
            </w:r>
          </w:p>
          <w:p w:rsidR="00AA2F8C" w:rsidRPr="007E4680" w:rsidRDefault="00AA2F8C" w:rsidP="00183A06">
            <w:pPr>
              <w:ind w:right="51"/>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2.İlkyardım eğitimi alarak kaza ya da hastalık anında uygun ilkyardım yapabilme sorumluluğu ve bilinci ile hareket etme becerisi kazandırma.</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3.Hasta ve sağlık personeli ile iletişim kurabilme becerisini kazandırma.</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PÇ5,</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OPTİSYENLİK III</w:t>
            </w:r>
          </w:p>
        </w:tc>
        <w:tc>
          <w:tcPr>
            <w:tcW w:w="5366" w:type="dxa"/>
          </w:tcPr>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1. Otomatik fokometre kullanabilme.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2. Otomatik taşlama makinesi kullanabilme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3. Progresiv lenslerin optik özellileri ve gözlüğe takılmasını öğrenme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4. Asferik lenslerin özellikleri ve takılması.</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5. Lenslerin merkez kalınlığı ve kenar kalınlığı standartlarını öğrenmek.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6. Optik mağaza özelliklerini kavramak.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7. Optik mağazada  stok seviyesini kavramak.</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8. Gözlüğün kulanıcıya teslimi ve satış sonrası hizmetleri öğrenmek.</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pacing w:val="-8"/>
                <w:sz w:val="20"/>
                <w:szCs w:val="20"/>
              </w:rPr>
              <w:t>9. Optisyenlik ve sağlık meslek etiği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OPTİSYENLİKTE TEKNOLOJİK GELİŞMELER</w:t>
            </w:r>
          </w:p>
        </w:tc>
        <w:tc>
          <w:tcPr>
            <w:tcW w:w="5366"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1-Optisyenlikte kullanılan teknolojilerin gelişim süreçlerini ve takibini araştırabilme, </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2-Farklı alanların optisyenlik mesleğine uygulanabilirliğini tartışma, araştırma ve sunum becerilerini geliştirme.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p>
        </w:tc>
      </w:tr>
      <w:tr w:rsidR="00AA2F8C" w:rsidRPr="007E4680" w:rsidTr="00183A06">
        <w:tc>
          <w:tcPr>
            <w:tcW w:w="1964" w:type="dxa"/>
          </w:tcPr>
          <w:p w:rsidR="00AA2F8C" w:rsidRPr="007E4680" w:rsidRDefault="00AA2F8C" w:rsidP="00183A06">
            <w:pPr>
              <w:jc w:val="both"/>
              <w:rPr>
                <w:rFonts w:ascii="Times New Roman" w:hAnsi="Times New Roman" w:cs="Times New Roman"/>
                <w:sz w:val="20"/>
                <w:szCs w:val="20"/>
              </w:rPr>
            </w:pPr>
            <w:bookmarkStart w:id="1" w:name="ATATÜRKİLKELERİVEİNKILÂPTARİHİII"/>
            <w:r w:rsidRPr="007E4680">
              <w:rPr>
                <w:rFonts w:ascii="Times New Roman" w:hAnsi="Times New Roman" w:cs="Times New Roman"/>
                <w:color w:val="000000"/>
                <w:sz w:val="20"/>
                <w:szCs w:val="20"/>
              </w:rPr>
              <w:t>ATATÜRK İLKELERİ VE İNKILÂP TARİHİ II</w:t>
            </w:r>
            <w:bookmarkEnd w:id="1"/>
          </w:p>
        </w:tc>
        <w:tc>
          <w:tcPr>
            <w:tcW w:w="5366" w:type="dxa"/>
          </w:tcPr>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1- Sosyal bilimlere ilişkin bilgilerini uygulama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2- Verileri analiz edebilme, </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3- değerlendirebilme ve tasarlama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4- Disiplinler arası bir takıma liderlik edebilme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6- Yaşama karşılaştırmalı bakabilme becerisi, </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7- mesleki ve etik sorumluluğu anlama, </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8- etkin yazılı ve sözlü iletişim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9- Verilerin ulusal ve küresel tesiri ile sonuçlarını anlama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9- Hayat boyu öğrenimin önemini kavrama ve uygulama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10- Mesleki güncel konuları izleme becerisi</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11- Bağımsız ya da danışman yönetiminde bilimsel araştırma yapabilme becerisi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bookmarkStart w:id="2" w:name="İŞLETMECİLİKVEPAZARLAMA"/>
            <w:r w:rsidRPr="007E4680">
              <w:rPr>
                <w:rFonts w:ascii="Times New Roman" w:hAnsi="Times New Roman" w:cs="Times New Roman"/>
                <w:color w:val="000000"/>
                <w:sz w:val="20"/>
                <w:szCs w:val="20"/>
              </w:rPr>
              <w:t>İŞLETME</w:t>
            </w:r>
            <w:bookmarkEnd w:id="2"/>
            <w:r w:rsidRPr="007E4680">
              <w:rPr>
                <w:rFonts w:ascii="Times New Roman" w:hAnsi="Times New Roman" w:cs="Times New Roman"/>
                <w:color w:val="000000"/>
                <w:sz w:val="20"/>
                <w:szCs w:val="20"/>
              </w:rPr>
              <w:t xml:space="preserve"> VE PAZARLAMA</w:t>
            </w:r>
          </w:p>
        </w:tc>
        <w:tc>
          <w:tcPr>
            <w:tcW w:w="5366" w:type="dxa"/>
          </w:tcPr>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shd w:val="clear" w:color="auto" w:fill="FFFFFF"/>
              </w:rPr>
              <w:t>1- Öğrencilere işletmecilikle ilgili temel kavramları tanıtmak.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FİZYOLOJİ</w:t>
            </w:r>
          </w:p>
        </w:tc>
        <w:tc>
          <w:tcPr>
            <w:tcW w:w="5366" w:type="dxa"/>
          </w:tcPr>
          <w:p w:rsidR="00AA2F8C" w:rsidRPr="007E4680" w:rsidRDefault="00AA2F8C" w:rsidP="00183A06">
            <w:pPr>
              <w:rPr>
                <w:rFonts w:ascii="Times New Roman" w:hAnsi="Times New Roman" w:cs="Times New Roman"/>
                <w:color w:val="000000"/>
                <w:sz w:val="20"/>
                <w:szCs w:val="20"/>
                <w:shd w:val="clear" w:color="auto" w:fill="FFFFFF"/>
              </w:rPr>
            </w:pPr>
            <w:r w:rsidRPr="007E4680">
              <w:rPr>
                <w:rFonts w:ascii="Times New Roman" w:hAnsi="Times New Roman" w:cs="Times New Roman"/>
                <w:color w:val="000000"/>
                <w:sz w:val="20"/>
                <w:szCs w:val="20"/>
                <w:shd w:val="clear" w:color="auto" w:fill="FFFFFF"/>
              </w:rPr>
              <w:t xml:space="preserve">1- </w:t>
            </w:r>
            <w:r w:rsidRPr="007E4680">
              <w:rPr>
                <w:rFonts w:ascii="Times New Roman" w:hAnsi="Times New Roman" w:cs="Times New Roman"/>
                <w:color w:val="000000"/>
                <w:sz w:val="20"/>
                <w:szCs w:val="20"/>
              </w:rPr>
              <w:t>Öğrencilere insan vücudunun ve işleyişinin temel sistematiğini öğretir.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ANATOMİ</w:t>
            </w:r>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1. Anatomik bilgileri uygulama becerisi</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2. Verileri analiz edebilme becerisi</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3. Etkin yazılı ve sözlü iletişim kurma becerisi</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4. Grup çalışması yapabilme becerisi</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5. Mesleki etik ve sorumluluğu anlama</w:t>
            </w:r>
          </w:p>
          <w:p w:rsidR="00AA2F8C" w:rsidRPr="007E4680" w:rsidRDefault="00AA2F8C" w:rsidP="00183A06">
            <w:pPr>
              <w:rPr>
                <w:rFonts w:ascii="Times New Roman" w:hAnsi="Times New Roman" w:cs="Times New Roman"/>
                <w:color w:val="000000"/>
                <w:sz w:val="20"/>
                <w:szCs w:val="20"/>
                <w:shd w:val="clear" w:color="auto" w:fill="FFFFFF"/>
              </w:rPr>
            </w:pPr>
            <w:r w:rsidRPr="007E4680">
              <w:rPr>
                <w:rFonts w:ascii="Times New Roman" w:hAnsi="Times New Roman" w:cs="Times New Roman"/>
                <w:color w:val="000000"/>
                <w:sz w:val="20"/>
                <w:szCs w:val="20"/>
              </w:rPr>
              <w:t>6. Konunun özelliğine göre seçilen eğitim araç ve gereçleri kullanabilme becerisi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GENEL KİMYA</w:t>
            </w:r>
          </w:p>
        </w:tc>
        <w:tc>
          <w:tcPr>
            <w:tcW w:w="5366"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1. Kimyada temel kavramları kavrama</w:t>
            </w: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lastRenderedPageBreak/>
              <w:t>2. Öğrencilerin soru çözme ve doğru düşünme yeteneğini geliştirmesi</w:t>
            </w: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3. Kimyayı yaşamın bir parçası haline getirmek ve meslek alanlarında ilerleme sağlamak. </w:t>
            </w: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4. Kimyada temel kavramları kavrama</w:t>
            </w: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5. Öğrencilerin soru çözme ve doğru düşünme yeteneğini geliştirmesi</w:t>
            </w:r>
          </w:p>
          <w:p w:rsidR="00AA2F8C" w:rsidRPr="007E4680" w:rsidRDefault="00AA2F8C" w:rsidP="00183A06">
            <w:pPr>
              <w:jc w:val="both"/>
              <w:rPr>
                <w:rFonts w:ascii="Times New Roman" w:hAnsi="Times New Roman" w:cs="Times New Roman"/>
                <w:color w:val="000000"/>
                <w:sz w:val="20"/>
                <w:szCs w:val="20"/>
                <w:shd w:val="clear" w:color="auto" w:fill="FFFFFF"/>
              </w:rPr>
            </w:pPr>
            <w:r w:rsidRPr="007E4680">
              <w:rPr>
                <w:rFonts w:ascii="Times New Roman" w:hAnsi="Times New Roman" w:cs="Times New Roman"/>
                <w:color w:val="000000"/>
                <w:sz w:val="20"/>
                <w:szCs w:val="20"/>
              </w:rPr>
              <w:t>6. Kimyayı yaşamın bir parçası haline getirmek ve meslek alanlarında ilerleme sağlamak.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lastRenderedPageBreak/>
              <w:t>MESLEKİ İNGİLİZCE I</w:t>
            </w:r>
          </w:p>
        </w:tc>
        <w:tc>
          <w:tcPr>
            <w:tcW w:w="5366" w:type="dxa"/>
          </w:tcPr>
          <w:p w:rsidR="00AA2F8C" w:rsidRPr="007E4680" w:rsidRDefault="00AA2F8C" w:rsidP="00183A06">
            <w:pPr>
              <w:shd w:val="clear" w:color="auto" w:fill="FFFFFF"/>
              <w:rPr>
                <w:rFonts w:ascii="Times New Roman" w:hAnsi="Times New Roman" w:cs="Times New Roman"/>
                <w:sz w:val="20"/>
                <w:szCs w:val="20"/>
              </w:rPr>
            </w:pPr>
            <w:r w:rsidRPr="007E4680">
              <w:rPr>
                <w:rFonts w:ascii="Times New Roman" w:hAnsi="Times New Roman" w:cs="Times New Roman"/>
                <w:sz w:val="20"/>
                <w:szCs w:val="20"/>
              </w:rPr>
              <w:t>1. İngilizce temel terimleri öğrenmek ve kullanmak</w:t>
            </w:r>
          </w:p>
          <w:p w:rsidR="00AA2F8C" w:rsidRPr="007E4680" w:rsidRDefault="00AA2F8C" w:rsidP="00183A06">
            <w:pPr>
              <w:shd w:val="clear" w:color="auto" w:fill="FFFFFF"/>
              <w:rPr>
                <w:rFonts w:ascii="Times New Roman" w:hAnsi="Times New Roman" w:cs="Times New Roman"/>
                <w:sz w:val="20"/>
                <w:szCs w:val="20"/>
              </w:rPr>
            </w:pPr>
            <w:r w:rsidRPr="007E4680">
              <w:rPr>
                <w:rFonts w:ascii="Times New Roman" w:hAnsi="Times New Roman" w:cs="Times New Roman"/>
                <w:sz w:val="20"/>
                <w:szCs w:val="20"/>
              </w:rPr>
              <w:t>2. Meslekleri ile ilgili terminolojiyi öğrenmek ve sağlık hizmetinde hastalarla haberleşme ve iletişimde kullanabilmek</w:t>
            </w:r>
          </w:p>
          <w:p w:rsidR="00AA2F8C" w:rsidRPr="007E4680" w:rsidRDefault="00AA2F8C" w:rsidP="00183A06">
            <w:pPr>
              <w:shd w:val="clear" w:color="auto" w:fill="FFFFFF"/>
              <w:rPr>
                <w:rFonts w:ascii="Times New Roman" w:hAnsi="Times New Roman" w:cs="Times New Roman"/>
                <w:sz w:val="20"/>
                <w:szCs w:val="20"/>
              </w:rPr>
            </w:pPr>
            <w:r w:rsidRPr="007E4680">
              <w:rPr>
                <w:rFonts w:ascii="Times New Roman" w:hAnsi="Times New Roman" w:cs="Times New Roman"/>
                <w:sz w:val="20"/>
                <w:szCs w:val="20"/>
              </w:rPr>
              <w:t>3. Diğer ülkelerde sağlık çalışanları ile iletişim kurabilmek</w:t>
            </w:r>
          </w:p>
          <w:p w:rsidR="00AA2F8C" w:rsidRPr="007E4680" w:rsidRDefault="00AA2F8C" w:rsidP="00183A06">
            <w:pPr>
              <w:rPr>
                <w:rFonts w:ascii="Times New Roman" w:hAnsi="Times New Roman" w:cs="Times New Roman"/>
                <w:color w:val="000000"/>
                <w:sz w:val="20"/>
                <w:szCs w:val="20"/>
                <w:shd w:val="clear" w:color="auto" w:fill="FFFFFF"/>
              </w:rPr>
            </w:pPr>
            <w:r w:rsidRPr="007E4680">
              <w:rPr>
                <w:rFonts w:ascii="Times New Roman" w:hAnsi="Times New Roman" w:cs="Times New Roman"/>
                <w:sz w:val="20"/>
                <w:szCs w:val="20"/>
              </w:rPr>
              <w:t>4. Hasta ile ilgili kayıtları İngilizce tutabilmek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HALKLA İLİŞKİLER</w:t>
            </w:r>
          </w:p>
        </w:tc>
        <w:tc>
          <w:tcPr>
            <w:tcW w:w="5366" w:type="dxa"/>
          </w:tcPr>
          <w:p w:rsidR="00AA2F8C" w:rsidRPr="007E4680" w:rsidRDefault="00AA2F8C" w:rsidP="00183A06">
            <w:pPr>
              <w:rPr>
                <w:rFonts w:ascii="Times New Roman" w:hAnsi="Times New Roman" w:cs="Times New Roman"/>
                <w:color w:val="000000"/>
                <w:sz w:val="20"/>
                <w:szCs w:val="20"/>
                <w:shd w:val="clear" w:color="auto" w:fill="FFFFFF"/>
              </w:rPr>
            </w:pPr>
            <w:r w:rsidRPr="007E4680">
              <w:rPr>
                <w:rFonts w:ascii="Times New Roman" w:hAnsi="Times New Roman" w:cs="Times New Roman"/>
                <w:color w:val="000000"/>
                <w:sz w:val="20"/>
                <w:szCs w:val="20"/>
              </w:rPr>
              <w:t>1- Öğrencilerin halkla ilişkiler kavramını tanımaları ve bir işletme işlevi olarak halkla ilişkiler faaliyetlerinin işletmelerce nasıl yürütüldüğünü anlamak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HALK SAĞLIĞI</w:t>
            </w:r>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1. Halk sağlığı, epidemiyoloji, kavramlarının öğrenilmesi</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2. Kadın ve ana sağlığının korunması ve geliştirilmesinin öneminin kavranması</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3. Çocuk sağlığının korunması ve geliştirilmesinin öneminin kavranması</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4. Çevre sağlığı ve çevreden sağlığa gelebilecek tehlikeler hakkında bilgi sahibi olma</w:t>
            </w:r>
          </w:p>
          <w:p w:rsidR="00AA2F8C" w:rsidRPr="007E4680" w:rsidRDefault="00AA2F8C" w:rsidP="00183A06">
            <w:pPr>
              <w:rPr>
                <w:rFonts w:ascii="Times New Roman" w:hAnsi="Times New Roman" w:cs="Times New Roman"/>
                <w:color w:val="000000"/>
                <w:sz w:val="20"/>
                <w:szCs w:val="20"/>
                <w:shd w:val="clear" w:color="auto" w:fill="FFFFFF"/>
              </w:rPr>
            </w:pPr>
            <w:r w:rsidRPr="007E4680">
              <w:rPr>
                <w:rFonts w:ascii="Times New Roman" w:hAnsi="Times New Roman" w:cs="Times New Roman"/>
                <w:color w:val="000000"/>
                <w:sz w:val="20"/>
                <w:szCs w:val="20"/>
              </w:rPr>
              <w:t>5. Ruh sağlığı, madde bağımlılığı, stres, depresyon ve başarı teknikleri hakkında bilgi sahibi olma</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 xml:space="preserve">PÇ6, </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tcPr>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p>
          <w:p w:rsidR="00AA2F8C" w:rsidRPr="007E4680" w:rsidRDefault="00AA2F8C" w:rsidP="00183A06">
            <w:pPr>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TEMEL BİLGİ DESTEĞİ</w:t>
            </w:r>
          </w:p>
        </w:tc>
        <w:tc>
          <w:tcPr>
            <w:tcW w:w="5366" w:type="dxa"/>
          </w:tcPr>
          <w:p w:rsidR="00AA2F8C" w:rsidRPr="007E4680" w:rsidRDefault="00AA2F8C" w:rsidP="00183A06">
            <w:pPr>
              <w:rPr>
                <w:rFonts w:ascii="Times New Roman" w:hAnsi="Times New Roman" w:cs="Times New Roman"/>
                <w:color w:val="000000"/>
                <w:sz w:val="20"/>
                <w:szCs w:val="20"/>
                <w:shd w:val="clear" w:color="auto" w:fill="FFFFFF"/>
              </w:rPr>
            </w:pPr>
            <w:r w:rsidRPr="007E4680">
              <w:rPr>
                <w:rFonts w:ascii="Times New Roman" w:hAnsi="Times New Roman" w:cs="Times New Roman"/>
                <w:color w:val="000000"/>
                <w:sz w:val="20"/>
                <w:szCs w:val="20"/>
              </w:rPr>
              <w:t>1. Kelime işlem programında ileri düzey belge işlemleri yapmak,</w:t>
            </w:r>
            <w:r w:rsidRPr="007E4680">
              <w:rPr>
                <w:rFonts w:ascii="Times New Roman" w:hAnsi="Times New Roman" w:cs="Times New Roman"/>
                <w:color w:val="000000"/>
                <w:sz w:val="20"/>
                <w:szCs w:val="20"/>
              </w:rPr>
              <w:br/>
              <w:t>2. İşlem tablosu programında ileri düzey tablolama, özetleme, hesaplama ve grafik işlemleri yapmak,</w:t>
            </w:r>
            <w:r w:rsidRPr="007E4680">
              <w:rPr>
                <w:rFonts w:ascii="Times New Roman" w:hAnsi="Times New Roman" w:cs="Times New Roman"/>
                <w:color w:val="000000"/>
                <w:sz w:val="20"/>
                <w:szCs w:val="20"/>
              </w:rPr>
              <w:br/>
              <w:t xml:space="preserve">3. Sunu programında ileri düzey görsel ve ses içerikli sunumlar hazırlamak, </w:t>
            </w:r>
            <w:r w:rsidRPr="007E4680">
              <w:rPr>
                <w:rFonts w:ascii="Times New Roman" w:hAnsi="Times New Roman" w:cs="Times New Roman"/>
                <w:color w:val="000000"/>
                <w:sz w:val="20"/>
                <w:szCs w:val="20"/>
              </w:rPr>
              <w:br/>
              <w:t>4. Elektronik posta programında hesap oluşturmak, takvim kullanarak randevu ve toplantıları planlamak,</w:t>
            </w:r>
            <w:r w:rsidRPr="007E4680">
              <w:rPr>
                <w:rFonts w:ascii="Times New Roman" w:hAnsi="Times New Roman" w:cs="Times New Roman"/>
                <w:color w:val="000000"/>
                <w:sz w:val="20"/>
                <w:szCs w:val="20"/>
              </w:rPr>
              <w:br/>
              <w:t>5. Bilgisayar virüsleri hakkında bilgi sahibi olmak ve antivirüs programlarını kullanmak.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center"/>
          </w:tcPr>
          <w:p w:rsidR="00AA2F8C" w:rsidRPr="007E4680" w:rsidRDefault="00AA2F8C" w:rsidP="00183A06">
            <w:pPr>
              <w:contextualSpacing/>
              <w:outlineLvl w:val="0"/>
              <w:rPr>
                <w:rFonts w:ascii="Times New Roman" w:hAnsi="Times New Roman" w:cs="Times New Roman"/>
                <w:color w:val="000000"/>
                <w:sz w:val="20"/>
                <w:szCs w:val="20"/>
              </w:rPr>
            </w:pPr>
            <w:bookmarkStart w:id="3" w:name="MAĞAZAYÖNETİMİ"/>
            <w:r w:rsidRPr="007E4680">
              <w:rPr>
                <w:rFonts w:ascii="Times New Roman" w:hAnsi="Times New Roman" w:cs="Times New Roman"/>
                <w:color w:val="000000"/>
                <w:sz w:val="20"/>
                <w:szCs w:val="20"/>
              </w:rPr>
              <w:t>MAĞAZA YÖNETİMİ</w:t>
            </w:r>
            <w:bookmarkEnd w:id="3"/>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1. Perakendeci mağazalar ve mağaza türlerini fark eder. </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2. Mağaza ve çevresi ile ilişkiler ve kuruluş yeri seçimi ile ilgili hususları açıklar.</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3. Finansal planlama ve fiyatlandırmayı açıklar.</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4. Ürün yönetimi ve mağaza operasyonlarını fark eder ve üretim işlevini açıklar.</w:t>
            </w:r>
          </w:p>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5. Satış gücü yönetimi ve tutundurmanın anlamı ve önemini fark eder ve tanzim teşhiri açıklar.</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6. Türkiye’deki perakendecilik bağlamını fark eder.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PÇ3,</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hAnsi="Times New Roman" w:cs="Times New Roman"/>
                <w:color w:val="000000"/>
                <w:sz w:val="20"/>
                <w:szCs w:val="20"/>
              </w:rPr>
            </w:pPr>
            <w:bookmarkStart w:id="4" w:name="PSİKOLOJİYEGİRİŞ"/>
            <w:r w:rsidRPr="007E4680">
              <w:rPr>
                <w:rFonts w:ascii="Times New Roman" w:hAnsi="Times New Roman" w:cs="Times New Roman"/>
                <w:color w:val="000000"/>
                <w:sz w:val="20"/>
                <w:szCs w:val="20"/>
              </w:rPr>
              <w:t>PSİKOLOJİYE GİRİŞ</w:t>
            </w:r>
            <w:bookmarkEnd w:id="4"/>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1.Psikolojinin temel kavramlarını tanıyabilecek. </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2. Psikolojinin uygulama ve çalışma alanlarını bilecek.</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3. İnsan davranışları, düşünceleri ve duygularının işleyişini anlayacak.</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4. Bellek, öğrenme, motivasyon vs. gibi konulardaki bilgileri kullanabilecek.</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5. Öğrenme kuramlarını anlayabilecek.</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6. Kişilerarası ilişkileri anlama ve yaşadığı çatışmaları çözmede etkili başa çıkma stratejileri geliştirebilecek. </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color w:val="000000"/>
                <w:sz w:val="20"/>
                <w:szCs w:val="20"/>
              </w:rPr>
              <w:t>7. Psikoloji ile ilgili öğrendiği kavramları mesleğinde kullanabilecek.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PÇ5,</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LENS TEKNOLOJİSİ</w:t>
            </w: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tc>
        <w:tc>
          <w:tcPr>
            <w:tcW w:w="5366" w:type="dxa"/>
          </w:tcPr>
          <w:p w:rsidR="00AA2F8C" w:rsidRPr="007E4680" w:rsidRDefault="00AA2F8C" w:rsidP="00183A06">
            <w:pPr>
              <w:shd w:val="clear" w:color="auto" w:fill="FFFFFF"/>
              <w:spacing w:line="285" w:lineRule="atLeast"/>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lastRenderedPageBreak/>
              <w:t>1.</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Lenslerin hamadde özelliklerine göre üretim teknolojilerini tanıma.</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2.</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Sph ve Cyldioptrili lenslerin üretim aşamalarını öğrenme.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3.</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Lenslerde degrade ve renklendirme işlemlerini öğrenme.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4.</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Lenslerde A.R. kaplama teknolojisini tanıma.</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lastRenderedPageBreak/>
              <w:t>5.</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Yüksek indisli lenslerin üretimi tanıma.</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6.</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Lenslerin indisinin optik cihazlar ile ölçülmesini öğrenme.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7.</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Bifocal lens üretim teknolojisini tanıma.</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8.</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Progresiv lens üretim teknolojisini tanıma</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9.</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Lens üretim standartlarını öğrenme.</w:t>
            </w:r>
          </w:p>
          <w:p w:rsidR="00AA2F8C" w:rsidRPr="007E4680" w:rsidRDefault="00AA2F8C" w:rsidP="00183A06">
            <w:pPr>
              <w:shd w:val="clear" w:color="auto" w:fill="FFFFFF"/>
              <w:rPr>
                <w:rFonts w:ascii="Times New Roman" w:hAnsi="Times New Roman" w:cs="Times New Roman"/>
                <w:color w:val="000000"/>
                <w:spacing w:val="-8"/>
                <w:sz w:val="20"/>
                <w:szCs w:val="20"/>
              </w:rPr>
            </w:pPr>
            <w:r w:rsidRPr="007E4680">
              <w:rPr>
                <w:rFonts w:ascii="Times New Roman" w:hAnsi="Times New Roman" w:cs="Times New Roman"/>
                <w:b/>
                <w:color w:val="000000"/>
                <w:spacing w:val="-8"/>
                <w:sz w:val="20"/>
                <w:szCs w:val="20"/>
              </w:rPr>
              <w:t>10.</w:t>
            </w:r>
            <w:r w:rsidRPr="007E4680">
              <w:rPr>
                <w:rFonts w:ascii="Times New Roman" w:hAnsi="Times New Roman" w:cs="Times New Roman"/>
                <w:color w:val="000000"/>
                <w:spacing w:val="-8"/>
                <w:sz w:val="20"/>
                <w:szCs w:val="20"/>
              </w:rPr>
              <w:t>    </w:t>
            </w:r>
            <w:r w:rsidRPr="007E4680">
              <w:rPr>
                <w:rStyle w:val="apple-converted-space"/>
                <w:rFonts w:ascii="Times New Roman" w:hAnsi="Times New Roman" w:cs="Times New Roman"/>
                <w:color w:val="000000"/>
                <w:spacing w:val="-8"/>
                <w:sz w:val="20"/>
                <w:szCs w:val="20"/>
              </w:rPr>
              <w:t> </w:t>
            </w:r>
            <w:r w:rsidRPr="007E4680">
              <w:rPr>
                <w:rFonts w:ascii="Times New Roman" w:hAnsi="Times New Roman" w:cs="Times New Roman"/>
                <w:color w:val="000000"/>
                <w:spacing w:val="-8"/>
                <w:sz w:val="20"/>
                <w:szCs w:val="20"/>
              </w:rPr>
              <w:t>Lens kalite kontrol sistemlerini öğrenme.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lastRenderedPageBreak/>
              <w:t>STAJ</w:t>
            </w: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hAnsi="Times New Roman" w:cs="Times New Roman"/>
                <w:color w:val="000000"/>
                <w:sz w:val="20"/>
                <w:szCs w:val="20"/>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AA2F8C">
            <w:pPr>
              <w:pStyle w:val="ListeParagraf"/>
              <w:numPr>
                <w:ilvl w:val="0"/>
                <w:numId w:val="4"/>
              </w:numPr>
              <w:shd w:val="clear" w:color="auto" w:fill="FFFFFF"/>
              <w:ind w:left="258" w:hanging="283"/>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Teoride öğrenilen transpoze, diyoptri ölçümü, şablon çıkarma, lens montajı konularını uygulamaya geçirme</w:t>
            </w:r>
          </w:p>
          <w:p w:rsidR="00AA2F8C" w:rsidRPr="007E4680" w:rsidRDefault="00AA2F8C" w:rsidP="00AA2F8C">
            <w:pPr>
              <w:numPr>
                <w:ilvl w:val="0"/>
                <w:numId w:val="4"/>
              </w:numPr>
              <w:shd w:val="clear" w:color="auto" w:fill="FFFFFF"/>
              <w:ind w:left="258" w:hanging="283"/>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 xml:space="preserve"> Optik aletleri etkin kullanabilme</w:t>
            </w:r>
          </w:p>
          <w:p w:rsidR="00AA2F8C" w:rsidRPr="007E4680" w:rsidRDefault="00AA2F8C" w:rsidP="00AA2F8C">
            <w:pPr>
              <w:numPr>
                <w:ilvl w:val="0"/>
                <w:numId w:val="4"/>
              </w:numPr>
              <w:shd w:val="clear" w:color="auto" w:fill="FFFFFF"/>
              <w:ind w:left="258" w:hanging="283"/>
              <w:rPr>
                <w:rFonts w:ascii="Times New Roman" w:hAnsi="Times New Roman" w:cs="Times New Roman"/>
                <w:color w:val="000000"/>
                <w:spacing w:val="-8"/>
                <w:sz w:val="20"/>
                <w:szCs w:val="20"/>
              </w:rPr>
            </w:pPr>
            <w:r w:rsidRPr="007E4680">
              <w:rPr>
                <w:rFonts w:ascii="Times New Roman" w:hAnsi="Times New Roman" w:cs="Times New Roman"/>
                <w:color w:val="000000"/>
                <w:spacing w:val="-8"/>
                <w:sz w:val="20"/>
                <w:szCs w:val="20"/>
              </w:rPr>
              <w:t xml:space="preserve"> Müşteri ilişkileri</w:t>
            </w:r>
          </w:p>
          <w:p w:rsidR="00AA2F8C" w:rsidRPr="007E4680" w:rsidRDefault="00AA2F8C" w:rsidP="00AA2F8C">
            <w:pPr>
              <w:numPr>
                <w:ilvl w:val="0"/>
                <w:numId w:val="4"/>
              </w:numPr>
              <w:shd w:val="clear" w:color="auto" w:fill="FFFFFF"/>
              <w:ind w:left="258" w:hanging="283"/>
              <w:rPr>
                <w:rFonts w:ascii="Times New Roman" w:hAnsi="Times New Roman" w:cs="Times New Roman"/>
                <w:sz w:val="20"/>
                <w:szCs w:val="20"/>
              </w:rPr>
            </w:pPr>
            <w:r w:rsidRPr="007E4680">
              <w:rPr>
                <w:rFonts w:ascii="Times New Roman" w:hAnsi="Times New Roman" w:cs="Times New Roman"/>
                <w:color w:val="000000"/>
                <w:spacing w:val="-8"/>
                <w:sz w:val="20"/>
                <w:szCs w:val="20"/>
              </w:rPr>
              <w:t>Mağaza yönetimi</w:t>
            </w:r>
          </w:p>
          <w:p w:rsidR="00AA2F8C" w:rsidRPr="007E4680" w:rsidRDefault="00AA2F8C" w:rsidP="00AA2F8C">
            <w:pPr>
              <w:numPr>
                <w:ilvl w:val="0"/>
                <w:numId w:val="4"/>
              </w:numPr>
              <w:shd w:val="clear" w:color="auto" w:fill="FFFFFF"/>
              <w:ind w:left="258" w:hanging="283"/>
              <w:rPr>
                <w:rFonts w:ascii="Times New Roman" w:hAnsi="Times New Roman" w:cs="Times New Roman"/>
                <w:sz w:val="20"/>
                <w:szCs w:val="20"/>
              </w:rPr>
            </w:pPr>
            <w:r w:rsidRPr="007E4680">
              <w:rPr>
                <w:rFonts w:ascii="Times New Roman" w:hAnsi="Times New Roman" w:cs="Times New Roman"/>
                <w:color w:val="000000"/>
                <w:spacing w:val="-8"/>
                <w:sz w:val="20"/>
                <w:szCs w:val="20"/>
              </w:rPr>
              <w:t>Lens sipariş ve teslim prosedürleri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tcPr>
          <w:p w:rsidR="00AA2F8C" w:rsidRPr="007E4680" w:rsidRDefault="00AA2F8C" w:rsidP="00183A06">
            <w:pPr>
              <w:shd w:val="clear" w:color="auto" w:fill="FFFFFF"/>
              <w:outlineLvl w:val="0"/>
              <w:rPr>
                <w:rFonts w:ascii="Times New Roman" w:hAnsi="Times New Roman" w:cs="Times New Roman"/>
                <w:sz w:val="20"/>
                <w:szCs w:val="20"/>
              </w:rPr>
            </w:pPr>
          </w:p>
          <w:p w:rsidR="00AA2F8C" w:rsidRPr="007E4680" w:rsidRDefault="00AA2F8C" w:rsidP="00183A06">
            <w:pPr>
              <w:shd w:val="clear" w:color="auto" w:fill="FFFFFF"/>
              <w:outlineLvl w:val="0"/>
              <w:rPr>
                <w:rFonts w:ascii="Times New Roman" w:hAnsi="Times New Roman" w:cs="Times New Roman"/>
                <w:sz w:val="20"/>
                <w:szCs w:val="20"/>
              </w:rPr>
            </w:pPr>
            <w:r w:rsidRPr="007E4680">
              <w:rPr>
                <w:rFonts w:ascii="Times New Roman" w:hAnsi="Times New Roman" w:cs="Times New Roman"/>
                <w:sz w:val="20"/>
                <w:szCs w:val="20"/>
              </w:rPr>
              <w:t xml:space="preserve">ARAŞTIRMA PROJESİ </w:t>
            </w:r>
          </w:p>
        </w:tc>
        <w:tc>
          <w:tcPr>
            <w:tcW w:w="5366" w:type="dxa"/>
          </w:tcPr>
          <w:p w:rsidR="00AA2F8C" w:rsidRPr="007E4680" w:rsidRDefault="00AA2F8C" w:rsidP="00183A06">
            <w:pPr>
              <w:shd w:val="clear" w:color="auto" w:fill="FFFFFF"/>
              <w:rPr>
                <w:rFonts w:ascii="Times New Roman" w:hAnsi="Times New Roman" w:cs="Times New Roman"/>
                <w:sz w:val="20"/>
                <w:szCs w:val="20"/>
              </w:rPr>
            </w:pPr>
            <w:r w:rsidRPr="007E4680">
              <w:rPr>
                <w:rFonts w:ascii="Times New Roman" w:hAnsi="Times New Roman" w:cs="Times New Roman"/>
                <w:sz w:val="20"/>
                <w:szCs w:val="20"/>
              </w:rPr>
              <w:t>1- Araştırma becerisi kazanmak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PÇ2,</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PÇ5</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PÇ8</w:t>
            </w:r>
          </w:p>
        </w:tc>
      </w:tr>
      <w:tr w:rsidR="00AA2F8C" w:rsidRPr="007E4680" w:rsidTr="00183A06">
        <w:tc>
          <w:tcPr>
            <w:tcW w:w="1964" w:type="dxa"/>
          </w:tcPr>
          <w:p w:rsidR="00AA2F8C" w:rsidRPr="007E4680" w:rsidRDefault="00AA2F8C" w:rsidP="00183A06">
            <w:pPr>
              <w:shd w:val="clear" w:color="auto" w:fill="FFFFFF"/>
              <w:outlineLvl w:val="0"/>
              <w:rPr>
                <w:rFonts w:ascii="Times New Roman" w:hAnsi="Times New Roman" w:cs="Times New Roman"/>
                <w:sz w:val="20"/>
                <w:szCs w:val="20"/>
              </w:rPr>
            </w:pPr>
          </w:p>
          <w:p w:rsidR="00AA2F8C" w:rsidRPr="007E4680" w:rsidRDefault="00AA2F8C" w:rsidP="00183A06">
            <w:pPr>
              <w:shd w:val="clear" w:color="auto" w:fill="FFFFFF"/>
              <w:outlineLvl w:val="0"/>
              <w:rPr>
                <w:rFonts w:ascii="Times New Roman" w:hAnsi="Times New Roman" w:cs="Times New Roman"/>
                <w:sz w:val="20"/>
                <w:szCs w:val="20"/>
              </w:rPr>
            </w:pPr>
            <w:r w:rsidRPr="007E4680">
              <w:rPr>
                <w:rFonts w:ascii="Times New Roman" w:hAnsi="Times New Roman" w:cs="Times New Roman"/>
                <w:sz w:val="20"/>
                <w:szCs w:val="20"/>
              </w:rPr>
              <w:t>MESLEKİ İNGİLİZCE II</w:t>
            </w:r>
          </w:p>
        </w:tc>
        <w:tc>
          <w:tcPr>
            <w:tcW w:w="5366" w:type="dxa"/>
          </w:tcPr>
          <w:p w:rsidR="00AA2F8C" w:rsidRPr="007E4680" w:rsidRDefault="00AA2F8C" w:rsidP="00183A06">
            <w:pPr>
              <w:shd w:val="clear" w:color="auto" w:fill="FFFFFF"/>
              <w:jc w:val="both"/>
              <w:rPr>
                <w:rFonts w:ascii="Times New Roman" w:hAnsi="Times New Roman" w:cs="Times New Roman"/>
                <w:sz w:val="20"/>
                <w:szCs w:val="20"/>
              </w:rPr>
            </w:pPr>
            <w:r w:rsidRPr="007E4680">
              <w:rPr>
                <w:rFonts w:ascii="Times New Roman" w:hAnsi="Times New Roman" w:cs="Times New Roman"/>
                <w:sz w:val="20"/>
                <w:szCs w:val="20"/>
              </w:rPr>
              <w:t>1. İngilizce temel terimleri öğrenmek ve kullanmak</w:t>
            </w:r>
          </w:p>
          <w:p w:rsidR="00AA2F8C" w:rsidRPr="007E4680" w:rsidRDefault="00AA2F8C" w:rsidP="00183A06">
            <w:pPr>
              <w:shd w:val="clear" w:color="auto" w:fill="FFFFFF"/>
              <w:jc w:val="both"/>
              <w:rPr>
                <w:rFonts w:ascii="Times New Roman" w:hAnsi="Times New Roman" w:cs="Times New Roman"/>
                <w:sz w:val="20"/>
                <w:szCs w:val="20"/>
              </w:rPr>
            </w:pPr>
            <w:r w:rsidRPr="007E4680">
              <w:rPr>
                <w:rFonts w:ascii="Times New Roman" w:hAnsi="Times New Roman" w:cs="Times New Roman"/>
                <w:sz w:val="20"/>
                <w:szCs w:val="20"/>
              </w:rPr>
              <w:t>2.Meslekleri ile ilgili terminolojiyi öğrenmek ve sağlık hizmetinde hastalarla haberleşme ve iletişimde kullanabilmek</w:t>
            </w:r>
          </w:p>
          <w:p w:rsidR="00AA2F8C" w:rsidRPr="007E4680" w:rsidRDefault="00AA2F8C" w:rsidP="00183A06">
            <w:pPr>
              <w:shd w:val="clear" w:color="auto" w:fill="FFFFFF"/>
              <w:jc w:val="both"/>
              <w:rPr>
                <w:rFonts w:ascii="Times New Roman" w:hAnsi="Times New Roman" w:cs="Times New Roman"/>
                <w:sz w:val="20"/>
                <w:szCs w:val="20"/>
              </w:rPr>
            </w:pPr>
            <w:r w:rsidRPr="007E4680">
              <w:rPr>
                <w:rFonts w:ascii="Times New Roman" w:hAnsi="Times New Roman" w:cs="Times New Roman"/>
                <w:sz w:val="20"/>
                <w:szCs w:val="20"/>
              </w:rPr>
              <w:t>3. Diğer ülkelerde sağlık çalışanları ile iletişim kurabilmek</w:t>
            </w:r>
          </w:p>
          <w:p w:rsidR="00AA2F8C" w:rsidRPr="007E4680" w:rsidRDefault="00AA2F8C" w:rsidP="00183A06">
            <w:pPr>
              <w:shd w:val="clear" w:color="auto" w:fill="FFFFFF"/>
              <w:jc w:val="both"/>
              <w:rPr>
                <w:rFonts w:ascii="Times New Roman" w:hAnsi="Times New Roman" w:cs="Times New Roman"/>
                <w:sz w:val="20"/>
                <w:szCs w:val="20"/>
              </w:rPr>
            </w:pPr>
            <w:r w:rsidRPr="007E4680">
              <w:rPr>
                <w:rFonts w:ascii="Times New Roman" w:hAnsi="Times New Roman" w:cs="Times New Roman"/>
                <w:sz w:val="20"/>
                <w:szCs w:val="20"/>
              </w:rPr>
              <w:t>4. Hasta ile ilgili kayıtları İngilizce tutabilmek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tc>
      </w:tr>
      <w:tr w:rsidR="00AA2F8C" w:rsidRPr="007E4680" w:rsidTr="00183A06">
        <w:tc>
          <w:tcPr>
            <w:tcW w:w="1964" w:type="dxa"/>
            <w:vAlign w:val="bottom"/>
          </w:tcPr>
          <w:p w:rsidR="00AA2F8C" w:rsidRPr="007E4680" w:rsidRDefault="00AA2F8C" w:rsidP="00183A06">
            <w:pPr>
              <w:rPr>
                <w:rFonts w:ascii="Times New Roman" w:hAnsi="Times New Roman" w:cs="Times New Roman"/>
                <w:sz w:val="20"/>
                <w:szCs w:val="20"/>
              </w:rPr>
            </w:pPr>
            <w:bookmarkStart w:id="5" w:name="BİYOİSTATİSTİK"/>
            <w:r w:rsidRPr="007E4680">
              <w:rPr>
                <w:rFonts w:ascii="Times New Roman" w:hAnsi="Times New Roman" w:cs="Times New Roman"/>
                <w:sz w:val="20"/>
                <w:szCs w:val="20"/>
              </w:rPr>
              <w:t>BİYOİSTATİSTİK</w:t>
            </w:r>
            <w:bookmarkEnd w:id="5"/>
          </w:p>
          <w:p w:rsidR="00AA2F8C" w:rsidRPr="007E4680" w:rsidRDefault="00AA2F8C" w:rsidP="00183A06">
            <w:pPr>
              <w:rPr>
                <w:rFonts w:ascii="Times New Roman" w:hAnsi="Times New Roman" w:cs="Times New Roman"/>
                <w:sz w:val="20"/>
                <w:szCs w:val="20"/>
              </w:rPr>
            </w:pPr>
          </w:p>
          <w:p w:rsidR="00AA2F8C" w:rsidRPr="007E4680" w:rsidRDefault="00AA2F8C" w:rsidP="00183A06">
            <w:pPr>
              <w:rPr>
                <w:rFonts w:ascii="Times New Roman" w:hAnsi="Times New Roman" w:cs="Times New Roman"/>
                <w:sz w:val="20"/>
                <w:szCs w:val="20"/>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AA2F8C">
            <w:pPr>
              <w:numPr>
                <w:ilvl w:val="0"/>
                <w:numId w:val="5"/>
              </w:numPr>
              <w:ind w:left="399"/>
              <w:rPr>
                <w:rFonts w:ascii="Times New Roman" w:hAnsi="Times New Roman" w:cs="Times New Roman"/>
                <w:bCs/>
                <w:sz w:val="20"/>
                <w:szCs w:val="20"/>
              </w:rPr>
            </w:pPr>
            <w:r w:rsidRPr="007E4680">
              <w:rPr>
                <w:rFonts w:ascii="Times New Roman" w:hAnsi="Times New Roman" w:cs="Times New Roman"/>
                <w:bCs/>
                <w:sz w:val="20"/>
                <w:szCs w:val="20"/>
              </w:rPr>
              <w:t>Sağlık alanında yapılacak bir araştırma için uygun hipotezleri kurabilme,</w:t>
            </w:r>
          </w:p>
          <w:p w:rsidR="00AA2F8C" w:rsidRPr="007E4680" w:rsidRDefault="00AA2F8C" w:rsidP="00AA2F8C">
            <w:pPr>
              <w:numPr>
                <w:ilvl w:val="0"/>
                <w:numId w:val="5"/>
              </w:numPr>
              <w:ind w:left="399"/>
              <w:rPr>
                <w:rFonts w:ascii="Times New Roman" w:hAnsi="Times New Roman" w:cs="Times New Roman"/>
                <w:b/>
                <w:bCs/>
                <w:sz w:val="20"/>
                <w:szCs w:val="20"/>
              </w:rPr>
            </w:pPr>
            <w:r w:rsidRPr="007E4680">
              <w:rPr>
                <w:rFonts w:ascii="Times New Roman" w:hAnsi="Times New Roman" w:cs="Times New Roman"/>
                <w:bCs/>
                <w:sz w:val="20"/>
                <w:szCs w:val="20"/>
              </w:rPr>
              <w:t>Elde edilen veri tiplerini ve değişkenleri tanımlayabilme ve sınıflayabilme,</w:t>
            </w:r>
          </w:p>
          <w:p w:rsidR="00AA2F8C" w:rsidRPr="007E4680" w:rsidRDefault="00AA2F8C" w:rsidP="00AA2F8C">
            <w:pPr>
              <w:numPr>
                <w:ilvl w:val="0"/>
                <w:numId w:val="5"/>
              </w:numPr>
              <w:ind w:left="399"/>
              <w:rPr>
                <w:rFonts w:ascii="Times New Roman" w:hAnsi="Times New Roman" w:cs="Times New Roman"/>
                <w:b/>
                <w:bCs/>
                <w:sz w:val="20"/>
                <w:szCs w:val="20"/>
              </w:rPr>
            </w:pPr>
            <w:r w:rsidRPr="007E4680">
              <w:rPr>
                <w:rFonts w:ascii="Times New Roman" w:hAnsi="Times New Roman" w:cs="Times New Roman"/>
                <w:bCs/>
                <w:sz w:val="20"/>
                <w:szCs w:val="20"/>
              </w:rPr>
              <w:t>Değişkenler arasındaki ilişkileri açıklayabilme, bağımlı ve bağımsız değişkenleri tanımlayabilme, risk faktörlerini belirleyebilme,</w:t>
            </w:r>
          </w:p>
          <w:p w:rsidR="00AA2F8C" w:rsidRPr="007E4680" w:rsidRDefault="00AA2F8C" w:rsidP="00AA2F8C">
            <w:pPr>
              <w:numPr>
                <w:ilvl w:val="0"/>
                <w:numId w:val="5"/>
              </w:numPr>
              <w:ind w:left="399"/>
              <w:rPr>
                <w:rFonts w:ascii="Times New Roman" w:hAnsi="Times New Roman" w:cs="Times New Roman"/>
                <w:b/>
                <w:bCs/>
                <w:sz w:val="20"/>
                <w:szCs w:val="20"/>
              </w:rPr>
            </w:pPr>
            <w:r w:rsidRPr="007E4680">
              <w:rPr>
                <w:rFonts w:ascii="Times New Roman" w:hAnsi="Times New Roman" w:cs="Times New Roman"/>
                <w:bCs/>
                <w:sz w:val="20"/>
                <w:szCs w:val="20"/>
              </w:rPr>
              <w:t>Yapılan araştırma yöntemine, deney planlamasına göre uygun biyoistatistiksel yöntemi belirleyebilme,</w:t>
            </w:r>
          </w:p>
          <w:p w:rsidR="00AA2F8C" w:rsidRPr="007E4680" w:rsidRDefault="00AA2F8C" w:rsidP="00AA2F8C">
            <w:pPr>
              <w:numPr>
                <w:ilvl w:val="0"/>
                <w:numId w:val="5"/>
              </w:numPr>
              <w:ind w:left="399"/>
              <w:rPr>
                <w:rFonts w:ascii="Times New Roman" w:hAnsi="Times New Roman" w:cs="Times New Roman"/>
                <w:b/>
                <w:bCs/>
                <w:sz w:val="20"/>
                <w:szCs w:val="20"/>
              </w:rPr>
            </w:pPr>
            <w:r w:rsidRPr="007E4680">
              <w:rPr>
                <w:rFonts w:ascii="Times New Roman" w:hAnsi="Times New Roman" w:cs="Times New Roman"/>
                <w:bCs/>
                <w:sz w:val="20"/>
                <w:szCs w:val="20"/>
              </w:rPr>
              <w:t>Analizleri PASW paket programı aracılığı ile gerçekleştirip sonuçları doğru yorumlayabilme,</w:t>
            </w:r>
          </w:p>
          <w:p w:rsidR="00AA2F8C" w:rsidRPr="007E4680" w:rsidRDefault="00AA2F8C" w:rsidP="00AA2F8C">
            <w:pPr>
              <w:numPr>
                <w:ilvl w:val="0"/>
                <w:numId w:val="5"/>
              </w:numPr>
              <w:ind w:left="399"/>
              <w:rPr>
                <w:rFonts w:ascii="Times New Roman" w:hAnsi="Times New Roman" w:cs="Times New Roman"/>
                <w:b/>
                <w:bCs/>
                <w:sz w:val="20"/>
                <w:szCs w:val="20"/>
              </w:rPr>
            </w:pPr>
            <w:r w:rsidRPr="007E4680">
              <w:rPr>
                <w:rFonts w:ascii="Times New Roman" w:hAnsi="Times New Roman" w:cs="Times New Roman"/>
                <w:bCs/>
                <w:sz w:val="20"/>
                <w:szCs w:val="20"/>
              </w:rPr>
              <w:t>Analiz sonuçlarını uygun tablo ve grafik haline getirerek sunabilme,</w:t>
            </w:r>
          </w:p>
          <w:p w:rsidR="00AA2F8C" w:rsidRPr="007E4680" w:rsidRDefault="00AA2F8C" w:rsidP="00AA2F8C">
            <w:pPr>
              <w:numPr>
                <w:ilvl w:val="0"/>
                <w:numId w:val="5"/>
              </w:numPr>
              <w:ind w:left="399"/>
              <w:rPr>
                <w:rFonts w:ascii="Times New Roman" w:hAnsi="Times New Roman" w:cs="Times New Roman"/>
                <w:b/>
                <w:bCs/>
                <w:sz w:val="20"/>
                <w:szCs w:val="20"/>
              </w:rPr>
            </w:pPr>
            <w:r w:rsidRPr="007E4680">
              <w:rPr>
                <w:rFonts w:ascii="Times New Roman" w:hAnsi="Times New Roman" w:cs="Times New Roman"/>
                <w:bCs/>
                <w:sz w:val="20"/>
                <w:szCs w:val="20"/>
              </w:rPr>
              <w:t>Doğru çıkarsamalar yapabilme ve hipotezleri test edebilme,</w:t>
            </w:r>
          </w:p>
          <w:p w:rsidR="00AA2F8C" w:rsidRPr="007E4680" w:rsidRDefault="00AA2F8C" w:rsidP="00AA2F8C">
            <w:pPr>
              <w:numPr>
                <w:ilvl w:val="0"/>
                <w:numId w:val="5"/>
              </w:numPr>
              <w:ind w:left="399"/>
              <w:rPr>
                <w:rFonts w:ascii="Times New Roman" w:hAnsi="Times New Roman" w:cs="Times New Roman"/>
                <w:sz w:val="20"/>
                <w:szCs w:val="20"/>
              </w:rPr>
            </w:pPr>
            <w:r w:rsidRPr="007E4680">
              <w:rPr>
                <w:rFonts w:ascii="Times New Roman" w:hAnsi="Times New Roman" w:cs="Times New Roman"/>
                <w:bCs/>
                <w:sz w:val="20"/>
                <w:szCs w:val="20"/>
              </w:rPr>
              <w:t>Yapılan bir çalışmaya ait sonuçları anlayabilme, kavrayabilme,</w:t>
            </w:r>
          </w:p>
          <w:p w:rsidR="00AA2F8C" w:rsidRPr="007E4680" w:rsidRDefault="00AA2F8C" w:rsidP="00AA2F8C">
            <w:pPr>
              <w:pStyle w:val="ListeParagraf"/>
              <w:numPr>
                <w:ilvl w:val="0"/>
                <w:numId w:val="5"/>
              </w:numPr>
              <w:ind w:left="399"/>
              <w:jc w:val="both"/>
              <w:rPr>
                <w:rFonts w:ascii="Times New Roman" w:hAnsi="Times New Roman" w:cs="Times New Roman"/>
                <w:sz w:val="20"/>
                <w:szCs w:val="20"/>
              </w:rPr>
            </w:pPr>
            <w:r w:rsidRPr="007E4680">
              <w:rPr>
                <w:rFonts w:ascii="Times New Roman" w:hAnsi="Times New Roman" w:cs="Times New Roman"/>
                <w:bCs/>
                <w:sz w:val="20"/>
                <w:szCs w:val="20"/>
              </w:rPr>
              <w:t>Bilimsel makalelerdeki yapılan değerlendirmeleri ve temel biyoistatistiksel analizleri doğru şekilde yorumlayabilmelidir.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OPTİK ALETLER KULLANIMI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tabs>
                <w:tab w:val="left" w:pos="7800"/>
              </w:tabs>
              <w:rPr>
                <w:rFonts w:ascii="Times New Roman" w:hAnsi="Times New Roman" w:cs="Times New Roman"/>
                <w:color w:val="000000"/>
                <w:sz w:val="20"/>
                <w:szCs w:val="20"/>
              </w:rPr>
            </w:pPr>
            <w:r w:rsidRPr="007E4680">
              <w:rPr>
                <w:rFonts w:ascii="Times New Roman" w:hAnsi="Times New Roman" w:cs="Times New Roman"/>
                <w:color w:val="000000"/>
                <w:sz w:val="20"/>
                <w:szCs w:val="20"/>
              </w:rPr>
              <w:t>1. Optisyenlikle ilgili modern teknik ve araçları geliştirme, seçme, kullanma ve bilişim teknolojilerinden etkin bir şekilde yararlanma becerisi</w:t>
            </w:r>
          </w:p>
          <w:p w:rsidR="00AA2F8C" w:rsidRPr="007E4680" w:rsidRDefault="00AA2F8C" w:rsidP="00183A06">
            <w:pPr>
              <w:rPr>
                <w:rFonts w:ascii="Times New Roman" w:hAnsi="Times New Roman" w:cs="Times New Roman"/>
                <w:color w:val="000000"/>
                <w:sz w:val="20"/>
                <w:szCs w:val="20"/>
              </w:rPr>
            </w:pPr>
            <w:r w:rsidRPr="007E4680">
              <w:rPr>
                <w:rFonts w:ascii="Times New Roman" w:hAnsi="Times New Roman" w:cs="Times New Roman"/>
                <w:color w:val="000000"/>
                <w:sz w:val="20"/>
                <w:szCs w:val="20"/>
              </w:rPr>
              <w:t>2. Optisyenlik  konularında yeterli bilgi birikimi; bu alanlardaki kuramsal ve uygulamalı bilgileri optisyenlik problemlerini modelleme ve çözme için uygulayabilme becerisi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BEDEN EĞİTİMİ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Ders düzeni ile ilgili bilgi edinebilme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Atatürk ve düşünürlerin beden eğitimi ve spor konusunda söyledikleri sözleri açıklaya 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Bütün organ ve sistemleri seviyesine uygun olarak çalıştırabilme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Sinir,kas ve eklem koordinasyonunu geliştirebilme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Beden eğitimi ve sporla ilgili temel bilgi ,beceri,tavır ve alışkanlıklar</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Edinebilme.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Görev ve sorumluluk alma,lidere uyma ve liderlik yapabilme.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 xml:space="preserve">Dostça oynama ve yarışma ,kazananı takdir etme </w:t>
            </w:r>
            <w:r w:rsidRPr="007E4680">
              <w:rPr>
                <w:rFonts w:ascii="Times New Roman" w:hAnsi="Times New Roman" w:cs="Times New Roman"/>
                <w:color w:val="000000"/>
                <w:sz w:val="20"/>
                <w:szCs w:val="20"/>
              </w:rPr>
              <w:lastRenderedPageBreak/>
              <w:t>kaybetmeyi kabullenme hile ve haksızlığın karşısında olabilme.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Spor araç ve tesisleri hakkında bilgi sahibi olma ve bunları gerektiği gibi kullanabilme.</w:t>
            </w:r>
          </w:p>
          <w:p w:rsidR="00AA2F8C" w:rsidRPr="007E4680" w:rsidRDefault="00AA2F8C" w:rsidP="00AA2F8C">
            <w:pPr>
              <w:pStyle w:val="ListeParagraf"/>
              <w:numPr>
                <w:ilvl w:val="0"/>
                <w:numId w:val="6"/>
              </w:numPr>
              <w:ind w:left="335"/>
              <w:jc w:val="both"/>
              <w:rPr>
                <w:rFonts w:ascii="Times New Roman" w:hAnsi="Times New Roman" w:cs="Times New Roman"/>
                <w:color w:val="000000"/>
                <w:sz w:val="20"/>
                <w:szCs w:val="20"/>
              </w:rPr>
            </w:pPr>
            <w:r w:rsidRPr="007E4680">
              <w:rPr>
                <w:rFonts w:ascii="Times New Roman" w:hAnsi="Times New Roman" w:cs="Times New Roman"/>
                <w:color w:val="000000"/>
                <w:sz w:val="20"/>
                <w:szCs w:val="20"/>
              </w:rPr>
              <w:t>Kendine güven duyma,yerinde ve çabuk karar verebilme.</w:t>
            </w:r>
          </w:p>
          <w:p w:rsidR="00AA2F8C" w:rsidRPr="007E4680" w:rsidRDefault="00AA2F8C" w:rsidP="00AA2F8C">
            <w:pPr>
              <w:pStyle w:val="ListeParagraf"/>
              <w:numPr>
                <w:ilvl w:val="0"/>
                <w:numId w:val="6"/>
              </w:numPr>
              <w:autoSpaceDE w:val="0"/>
              <w:autoSpaceDN w:val="0"/>
              <w:adjustRightInd w:val="0"/>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Beden eğitimi ve sporun sağlığımıza yararlarını kavrayarak, serbest zamanlarını spor faaliyetleriyle değerlendirmeye istekli olabilme.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PÇ6,</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lastRenderedPageBreak/>
              <w:t>BAHÇE BAKIMI VE SERACILIK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tabs>
                <w:tab w:val="left" w:pos="7800"/>
              </w:tabs>
              <w:rPr>
                <w:rFonts w:ascii="Times New Roman" w:hAnsi="Times New Roman" w:cs="Times New Roman"/>
                <w:noProof/>
                <w:sz w:val="20"/>
                <w:szCs w:val="20"/>
              </w:rPr>
            </w:pPr>
            <w:r w:rsidRPr="007E4680">
              <w:rPr>
                <w:rFonts w:ascii="Times New Roman" w:hAnsi="Times New Roman" w:cs="Times New Roman"/>
                <w:noProof/>
                <w:sz w:val="20"/>
                <w:szCs w:val="20"/>
              </w:rPr>
              <w:t>1. Bahçe sanatı tarihi ile ilgili bilgi sahibidir.</w:t>
            </w:r>
          </w:p>
          <w:p w:rsidR="00AA2F8C" w:rsidRPr="007E4680" w:rsidRDefault="00AA2F8C" w:rsidP="00183A06">
            <w:pPr>
              <w:tabs>
                <w:tab w:val="left" w:pos="7800"/>
              </w:tabs>
              <w:rPr>
                <w:rFonts w:ascii="Times New Roman" w:hAnsi="Times New Roman" w:cs="Times New Roman"/>
                <w:noProof/>
                <w:sz w:val="20"/>
                <w:szCs w:val="20"/>
              </w:rPr>
            </w:pPr>
            <w:r w:rsidRPr="007E4680">
              <w:rPr>
                <w:rFonts w:ascii="Times New Roman" w:hAnsi="Times New Roman" w:cs="Times New Roman"/>
                <w:noProof/>
                <w:sz w:val="20"/>
                <w:szCs w:val="20"/>
              </w:rPr>
              <w:t>2. Bitkilerin ekolojik isteklerini bilir.</w:t>
            </w:r>
          </w:p>
          <w:p w:rsidR="00AA2F8C" w:rsidRPr="007E4680" w:rsidRDefault="00AA2F8C" w:rsidP="00183A06">
            <w:pPr>
              <w:tabs>
                <w:tab w:val="left" w:pos="7800"/>
              </w:tabs>
              <w:rPr>
                <w:rFonts w:ascii="Times New Roman" w:hAnsi="Times New Roman" w:cs="Times New Roman"/>
                <w:noProof/>
                <w:sz w:val="20"/>
                <w:szCs w:val="20"/>
              </w:rPr>
            </w:pPr>
            <w:r w:rsidRPr="007E4680">
              <w:rPr>
                <w:rFonts w:ascii="Times New Roman" w:hAnsi="Times New Roman" w:cs="Times New Roman"/>
                <w:noProof/>
                <w:sz w:val="20"/>
                <w:szCs w:val="20"/>
              </w:rPr>
              <w:t>3. Bahçe düzenlemesi yapmak için bilgi sahibidir.</w:t>
            </w:r>
          </w:p>
          <w:p w:rsidR="00AA2F8C" w:rsidRPr="007E4680" w:rsidRDefault="00AA2F8C" w:rsidP="00183A06">
            <w:pPr>
              <w:tabs>
                <w:tab w:val="left" w:pos="7800"/>
              </w:tabs>
              <w:rPr>
                <w:rFonts w:ascii="Times New Roman" w:hAnsi="Times New Roman" w:cs="Times New Roman"/>
                <w:noProof/>
                <w:sz w:val="20"/>
                <w:szCs w:val="20"/>
              </w:rPr>
            </w:pPr>
            <w:r w:rsidRPr="007E4680">
              <w:rPr>
                <w:rFonts w:ascii="Times New Roman" w:hAnsi="Times New Roman" w:cs="Times New Roman"/>
                <w:noProof/>
                <w:sz w:val="20"/>
                <w:szCs w:val="20"/>
              </w:rPr>
              <w:t>4. Bahçe için ekolojik koşullara uygun bitkileri seçebilir.</w:t>
            </w:r>
          </w:p>
          <w:p w:rsidR="00AA2F8C" w:rsidRPr="007E4680" w:rsidRDefault="00AA2F8C" w:rsidP="00183A06">
            <w:pPr>
              <w:tabs>
                <w:tab w:val="left" w:pos="7800"/>
              </w:tabs>
              <w:rPr>
                <w:rFonts w:ascii="Times New Roman" w:hAnsi="Times New Roman" w:cs="Times New Roman"/>
                <w:noProof/>
                <w:sz w:val="20"/>
                <w:szCs w:val="20"/>
              </w:rPr>
            </w:pPr>
            <w:r w:rsidRPr="007E4680">
              <w:rPr>
                <w:rFonts w:ascii="Times New Roman" w:hAnsi="Times New Roman" w:cs="Times New Roman"/>
                <w:noProof/>
                <w:sz w:val="20"/>
                <w:szCs w:val="20"/>
              </w:rPr>
              <w:t>5. Sulamanın önemi hakkında bilgi sahibidir ve farklı yöntemleri uygulayabilir.</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noProof/>
                <w:sz w:val="20"/>
                <w:szCs w:val="20"/>
              </w:rPr>
              <w:t>6. Gübreleme tiplerine uygun olarak bahçede gübre uygulaması yapabilir.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FOTOĞRAFÇILIK I</w:t>
            </w:r>
          </w:p>
        </w:tc>
        <w:tc>
          <w:tcPr>
            <w:tcW w:w="5366" w:type="dxa"/>
          </w:tcPr>
          <w:p w:rsidR="00AA2F8C" w:rsidRPr="007E4680" w:rsidRDefault="00AA2F8C" w:rsidP="00AA2F8C">
            <w:pPr>
              <w:pStyle w:val="ListeParagraf"/>
              <w:numPr>
                <w:ilvl w:val="0"/>
                <w:numId w:val="7"/>
              </w:numPr>
              <w:ind w:left="335"/>
              <w:rPr>
                <w:rFonts w:ascii="Times New Roman" w:hAnsi="Times New Roman" w:cs="Times New Roman"/>
                <w:sz w:val="20"/>
                <w:szCs w:val="20"/>
              </w:rPr>
            </w:pPr>
            <w:r w:rsidRPr="007E4680">
              <w:rPr>
                <w:rFonts w:ascii="Times New Roman" w:hAnsi="Times New Roman" w:cs="Times New Roman"/>
                <w:sz w:val="20"/>
                <w:szCs w:val="20"/>
              </w:rPr>
              <w:t xml:space="preserve">Fotoğraf teknolojisini istenilen amaca uygun kullanabilmek </w:t>
            </w:r>
          </w:p>
          <w:p w:rsidR="00AA2F8C" w:rsidRPr="007E4680" w:rsidRDefault="00AA2F8C" w:rsidP="00AA2F8C">
            <w:pPr>
              <w:pStyle w:val="ListeParagraf"/>
              <w:numPr>
                <w:ilvl w:val="0"/>
                <w:numId w:val="7"/>
              </w:numPr>
              <w:ind w:left="335"/>
              <w:rPr>
                <w:rFonts w:ascii="Times New Roman" w:hAnsi="Times New Roman" w:cs="Times New Roman"/>
                <w:sz w:val="20"/>
                <w:szCs w:val="20"/>
              </w:rPr>
            </w:pPr>
            <w:r w:rsidRPr="007E4680">
              <w:rPr>
                <w:rFonts w:ascii="Times New Roman" w:hAnsi="Times New Roman" w:cs="Times New Roman"/>
                <w:sz w:val="20"/>
                <w:szCs w:val="20"/>
              </w:rPr>
              <w:t>Fotoğraf kullanım alanları hakkında bilgi sahibi olmak</w:t>
            </w:r>
          </w:p>
          <w:p w:rsidR="00AA2F8C" w:rsidRPr="007E4680" w:rsidRDefault="00AA2F8C" w:rsidP="00AA2F8C">
            <w:pPr>
              <w:pStyle w:val="ListeParagraf"/>
              <w:numPr>
                <w:ilvl w:val="0"/>
                <w:numId w:val="7"/>
              </w:numPr>
              <w:ind w:left="335"/>
              <w:rPr>
                <w:rFonts w:ascii="Times New Roman" w:hAnsi="Times New Roman" w:cs="Times New Roman"/>
                <w:sz w:val="20"/>
                <w:szCs w:val="20"/>
              </w:rPr>
            </w:pPr>
            <w:r w:rsidRPr="007E4680">
              <w:rPr>
                <w:rFonts w:ascii="Times New Roman" w:hAnsi="Times New Roman" w:cs="Times New Roman"/>
                <w:sz w:val="20"/>
                <w:szCs w:val="20"/>
              </w:rPr>
              <w:t>Farklı fotoğraf türlerinde fotoğraflar üretmek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DİKSİYON VE ETKİLİ KONUŞMA I</w:t>
            </w: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AA2F8C">
            <w:pPr>
              <w:pStyle w:val="ListeParagraf"/>
              <w:numPr>
                <w:ilvl w:val="0"/>
                <w:numId w:val="8"/>
              </w:numPr>
              <w:ind w:left="335"/>
              <w:rPr>
                <w:rFonts w:ascii="Times New Roman" w:hAnsi="Times New Roman" w:cs="Times New Roman"/>
                <w:sz w:val="20"/>
                <w:szCs w:val="20"/>
              </w:rPr>
            </w:pPr>
            <w:r w:rsidRPr="007E4680">
              <w:rPr>
                <w:rFonts w:ascii="Times New Roman" w:hAnsi="Times New Roman" w:cs="Times New Roman"/>
                <w:sz w:val="20"/>
                <w:szCs w:val="20"/>
              </w:rPr>
              <w:t>Meslek hayatında topluluk ve müşteriler önünde etkili konuşma becerisinin kazanılması.</w:t>
            </w:r>
          </w:p>
          <w:p w:rsidR="00AA2F8C" w:rsidRPr="007E4680" w:rsidRDefault="00AA2F8C" w:rsidP="00AA2F8C">
            <w:pPr>
              <w:pStyle w:val="ListeParagraf"/>
              <w:numPr>
                <w:ilvl w:val="0"/>
                <w:numId w:val="8"/>
              </w:numPr>
              <w:ind w:left="335"/>
              <w:rPr>
                <w:rFonts w:ascii="Times New Roman" w:hAnsi="Times New Roman" w:cs="Times New Roman"/>
                <w:sz w:val="20"/>
                <w:szCs w:val="20"/>
              </w:rPr>
            </w:pPr>
            <w:r w:rsidRPr="007E4680">
              <w:rPr>
                <w:rFonts w:ascii="Times New Roman" w:hAnsi="Times New Roman" w:cs="Times New Roman"/>
                <w:color w:val="222222"/>
                <w:sz w:val="20"/>
                <w:szCs w:val="20"/>
                <w:shd w:val="clear" w:color="auto" w:fill="FFFFFF"/>
              </w:rPr>
              <w:t>Etkili ve güzel konuşmanın önemini kavrayarak, kendini etkili bir biçimde ifade edebilmesi, akıcı ve anlaşılır konuşabilmesi, heyecanını kontrol edebilmesi, sesini etkili kullanabilmesi, beden dilini etkili biçimde kullanabilmesi ve kendini bu anlamda nasıl geliştireceğini öğrenmesinin sağlanması.</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İŞ SAĞLIĞI VE GÜVENLİĞİ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ind w:right="51"/>
              <w:jc w:val="both"/>
              <w:rPr>
                <w:rFonts w:ascii="Times New Roman" w:hAnsi="Times New Roman" w:cs="Times New Roman"/>
                <w:sz w:val="20"/>
                <w:szCs w:val="20"/>
              </w:rPr>
            </w:pPr>
            <w:r w:rsidRPr="007E4680">
              <w:rPr>
                <w:rFonts w:ascii="Times New Roman" w:hAnsi="Times New Roman" w:cs="Times New Roman"/>
                <w:sz w:val="20"/>
                <w:szCs w:val="20"/>
              </w:rPr>
              <w:t xml:space="preserve">1. İşyerinde mevcut fiziki koşulları iyileştirmek üzere sorunları saptama, tanımlama, alternatif çözümler geliştirme ve çözme becerisi. </w:t>
            </w:r>
          </w:p>
          <w:p w:rsidR="00AA2F8C" w:rsidRPr="007E4680" w:rsidRDefault="00AA2F8C" w:rsidP="00183A06">
            <w:pPr>
              <w:ind w:right="51"/>
              <w:jc w:val="both"/>
              <w:rPr>
                <w:rFonts w:ascii="Times New Roman" w:hAnsi="Times New Roman" w:cs="Times New Roman"/>
                <w:sz w:val="20"/>
                <w:szCs w:val="20"/>
              </w:rPr>
            </w:pPr>
            <w:r w:rsidRPr="007E4680">
              <w:rPr>
                <w:rFonts w:ascii="Times New Roman" w:hAnsi="Times New Roman" w:cs="Times New Roman"/>
                <w:sz w:val="20"/>
                <w:szCs w:val="20"/>
              </w:rPr>
              <w:t>2. İşyeri koşulları (gürültü, sıcaklık, toz vb) için deney tasarlama, ölçüm alma, sonuçları analiz etme ve yorumlama becerisi.</w:t>
            </w:r>
          </w:p>
          <w:p w:rsidR="00AA2F8C" w:rsidRPr="007E4680" w:rsidRDefault="00AA2F8C" w:rsidP="00183A06">
            <w:pPr>
              <w:ind w:right="51"/>
              <w:jc w:val="both"/>
              <w:rPr>
                <w:rFonts w:ascii="Times New Roman" w:hAnsi="Times New Roman" w:cs="Times New Roman"/>
                <w:sz w:val="20"/>
                <w:szCs w:val="20"/>
              </w:rPr>
            </w:pPr>
            <w:r w:rsidRPr="007E4680">
              <w:rPr>
                <w:rFonts w:ascii="Times New Roman" w:hAnsi="Times New Roman" w:cs="Times New Roman"/>
                <w:sz w:val="20"/>
                <w:szCs w:val="20"/>
              </w:rPr>
              <w:t>3. İşyerlerinde muhtemel riskleri değerlendirme ve insan sağlığını koruyacak çözümler geliştirme becerisi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TÜRK SÜSLEME SANATI 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Milimetrik kağıtlarda geçmelerle kompozisyon tasarımı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Pelür kağıtlarla katlama metoduyla kompozisyon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Bordür kompozisyon tasarımı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Dairesel bordür kompozisyonu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Serbest kompozisyon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Resim kağıdına kompozisyon aktarımı yapabilme.</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sz w:val="20"/>
                <w:szCs w:val="20"/>
              </w:rPr>
              <w:t>Resim kağıdında deseni boyayabilme.</w:t>
            </w:r>
          </w:p>
          <w:p w:rsidR="00AA2F8C" w:rsidRPr="007E4680" w:rsidRDefault="00AA2F8C" w:rsidP="00183A06">
            <w:pPr>
              <w:tabs>
                <w:tab w:val="left" w:pos="7800"/>
              </w:tabs>
              <w:jc w:val="both"/>
              <w:rPr>
                <w:rFonts w:ascii="Times New Roman" w:hAnsi="Times New Roman" w:cs="Times New Roman"/>
                <w:sz w:val="20"/>
                <w:szCs w:val="20"/>
              </w:rPr>
            </w:pPr>
            <w:r w:rsidRPr="007E4680">
              <w:rPr>
                <w:rFonts w:ascii="Times New Roman" w:hAnsi="Times New Roman" w:cs="Times New Roman"/>
                <w:sz w:val="20"/>
                <w:szCs w:val="20"/>
              </w:rPr>
              <w:t>Guaj boya ve suluboya ile geleneksel tarzda boyama çalışması yapabilme.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BEDEN EĞİTİMİ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AA2F8C">
            <w:pPr>
              <w:pStyle w:val="ListeParagraf"/>
              <w:numPr>
                <w:ilvl w:val="0"/>
                <w:numId w:val="9"/>
              </w:numPr>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Ders düzeni ile ilgili bilgi edinebilme.</w:t>
            </w:r>
          </w:p>
          <w:p w:rsidR="00AA2F8C" w:rsidRPr="007E4680" w:rsidRDefault="00AA2F8C" w:rsidP="00AA2F8C">
            <w:pPr>
              <w:pStyle w:val="ListeParagraf"/>
              <w:numPr>
                <w:ilvl w:val="0"/>
                <w:numId w:val="9"/>
              </w:numPr>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Bütün organ ve sistemleri seviyesine uygun olarak güçlendirebilme.</w:t>
            </w:r>
          </w:p>
          <w:p w:rsidR="00AA2F8C" w:rsidRPr="007E4680" w:rsidRDefault="00AA2F8C" w:rsidP="00AA2F8C">
            <w:pPr>
              <w:pStyle w:val="ListeParagraf"/>
              <w:numPr>
                <w:ilvl w:val="0"/>
                <w:numId w:val="9"/>
              </w:numPr>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Sinir, kas ve eklem koordinasyonunu geliştirebilme.</w:t>
            </w:r>
          </w:p>
          <w:p w:rsidR="00AA2F8C" w:rsidRPr="007E4680" w:rsidRDefault="00AA2F8C" w:rsidP="00AA2F8C">
            <w:pPr>
              <w:pStyle w:val="ListeParagraf"/>
              <w:numPr>
                <w:ilvl w:val="0"/>
                <w:numId w:val="9"/>
              </w:numPr>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Beden Eğitimi ve sporla ilgili temel bilgi, beceri, tavır ve alışkanlıklar edinebilme.</w:t>
            </w:r>
          </w:p>
          <w:p w:rsidR="00AA2F8C" w:rsidRPr="007E4680" w:rsidRDefault="00AA2F8C" w:rsidP="00AA2F8C">
            <w:pPr>
              <w:pStyle w:val="ListeParagraf"/>
              <w:numPr>
                <w:ilvl w:val="0"/>
                <w:numId w:val="9"/>
              </w:numPr>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Görev ve sorumluluk alma, lidere uyma ve liderlik yapabilme</w:t>
            </w:r>
          </w:p>
          <w:p w:rsidR="00AA2F8C" w:rsidRPr="007E4680" w:rsidRDefault="00AA2F8C" w:rsidP="00AA2F8C">
            <w:pPr>
              <w:pStyle w:val="ListeParagraf"/>
              <w:numPr>
                <w:ilvl w:val="0"/>
                <w:numId w:val="9"/>
              </w:numPr>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Dostça oynama ve yarışma, kazananı takdir etme kaybetmeyi kabullenme, hile ve haksızlığın karşısında olabilme.</w:t>
            </w:r>
          </w:p>
          <w:p w:rsidR="00AA2F8C" w:rsidRPr="007E4680" w:rsidRDefault="00AA2F8C" w:rsidP="00AA2F8C">
            <w:pPr>
              <w:pStyle w:val="ListeParagraf"/>
              <w:numPr>
                <w:ilvl w:val="0"/>
                <w:numId w:val="9"/>
              </w:numPr>
              <w:autoSpaceDE w:val="0"/>
              <w:autoSpaceDN w:val="0"/>
              <w:adjustRightInd w:val="0"/>
              <w:ind w:left="335"/>
              <w:rPr>
                <w:rFonts w:ascii="Times New Roman" w:hAnsi="Times New Roman" w:cs="Times New Roman"/>
                <w:color w:val="000000"/>
                <w:sz w:val="20"/>
                <w:szCs w:val="20"/>
              </w:rPr>
            </w:pPr>
            <w:r w:rsidRPr="007E4680">
              <w:rPr>
                <w:rFonts w:ascii="Times New Roman" w:hAnsi="Times New Roman" w:cs="Times New Roman"/>
                <w:color w:val="000000"/>
                <w:sz w:val="20"/>
                <w:szCs w:val="20"/>
              </w:rPr>
              <w:t>Spor araç ve tesisleri hakkında bilgi sahibi olma bunları gerektiği gibi kullanabilme.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PÇ6,</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PÇ10</w:t>
            </w:r>
          </w:p>
          <w:p w:rsidR="00AA2F8C" w:rsidRPr="007E4680" w:rsidRDefault="00AA2F8C" w:rsidP="00183A06">
            <w:pPr>
              <w:jc w:val="both"/>
              <w:rPr>
                <w:rFonts w:ascii="Times New Roman" w:hAnsi="Times New Roman" w:cs="Times New Roman"/>
                <w:sz w:val="20"/>
                <w:szCs w:val="20"/>
              </w:rPr>
            </w:pP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BAHÇE BAKIMI VE SERACILIK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tabs>
                <w:tab w:val="left" w:pos="7800"/>
              </w:tabs>
              <w:jc w:val="both"/>
              <w:rPr>
                <w:rFonts w:ascii="Times New Roman" w:hAnsi="Times New Roman" w:cs="Times New Roman"/>
                <w:noProof/>
                <w:sz w:val="20"/>
                <w:szCs w:val="20"/>
              </w:rPr>
            </w:pPr>
            <w:r w:rsidRPr="007E4680">
              <w:rPr>
                <w:rFonts w:ascii="Times New Roman" w:hAnsi="Times New Roman" w:cs="Times New Roman"/>
                <w:sz w:val="20"/>
                <w:szCs w:val="20"/>
              </w:rPr>
              <w:lastRenderedPageBreak/>
              <w:t>1. Gübreleme tiplerine uygun olarak bahçede gübre uygulaması yapabilir.</w:t>
            </w:r>
          </w:p>
          <w:p w:rsidR="00AA2F8C" w:rsidRPr="007E4680" w:rsidRDefault="00AA2F8C" w:rsidP="00183A06">
            <w:pPr>
              <w:tabs>
                <w:tab w:val="left" w:pos="7800"/>
              </w:tabs>
              <w:jc w:val="both"/>
              <w:rPr>
                <w:rFonts w:ascii="Times New Roman" w:hAnsi="Times New Roman" w:cs="Times New Roman"/>
                <w:noProof/>
                <w:sz w:val="20"/>
                <w:szCs w:val="20"/>
              </w:rPr>
            </w:pPr>
            <w:r w:rsidRPr="007E4680">
              <w:rPr>
                <w:rFonts w:ascii="Times New Roman" w:hAnsi="Times New Roman" w:cs="Times New Roman"/>
                <w:noProof/>
                <w:sz w:val="20"/>
                <w:szCs w:val="20"/>
              </w:rPr>
              <w:lastRenderedPageBreak/>
              <w:t>2. Budama tekniklerini uygulayabilir.</w:t>
            </w:r>
          </w:p>
          <w:p w:rsidR="00AA2F8C" w:rsidRPr="007E4680" w:rsidRDefault="00AA2F8C" w:rsidP="00183A06">
            <w:pPr>
              <w:tabs>
                <w:tab w:val="left" w:pos="7800"/>
              </w:tabs>
              <w:jc w:val="both"/>
              <w:rPr>
                <w:rFonts w:ascii="Times New Roman" w:hAnsi="Times New Roman" w:cs="Times New Roman"/>
                <w:noProof/>
                <w:sz w:val="20"/>
                <w:szCs w:val="20"/>
              </w:rPr>
            </w:pPr>
            <w:r w:rsidRPr="007E4680">
              <w:rPr>
                <w:rFonts w:ascii="Times New Roman" w:hAnsi="Times New Roman" w:cs="Times New Roman"/>
                <w:noProof/>
                <w:sz w:val="20"/>
                <w:szCs w:val="20"/>
              </w:rPr>
              <w:t>3.Bitkilerin hangi yöntem ile üretileceğini bilir.</w:t>
            </w:r>
          </w:p>
          <w:p w:rsidR="00AA2F8C" w:rsidRPr="007E4680" w:rsidRDefault="00AA2F8C" w:rsidP="00183A06">
            <w:pPr>
              <w:tabs>
                <w:tab w:val="left" w:pos="7800"/>
              </w:tabs>
              <w:jc w:val="both"/>
              <w:rPr>
                <w:rFonts w:ascii="Times New Roman" w:hAnsi="Times New Roman" w:cs="Times New Roman"/>
                <w:noProof/>
                <w:sz w:val="20"/>
                <w:szCs w:val="20"/>
              </w:rPr>
            </w:pPr>
            <w:r w:rsidRPr="007E4680">
              <w:rPr>
                <w:rFonts w:ascii="Times New Roman" w:hAnsi="Times New Roman" w:cs="Times New Roman"/>
                <w:noProof/>
                <w:sz w:val="20"/>
                <w:szCs w:val="20"/>
              </w:rPr>
              <w:t>4. Saksı değiştirebilir ve şaşırtma yapabilir.</w:t>
            </w:r>
          </w:p>
          <w:p w:rsidR="00AA2F8C" w:rsidRPr="007E4680" w:rsidRDefault="00AA2F8C" w:rsidP="00183A06">
            <w:pPr>
              <w:tabs>
                <w:tab w:val="left" w:pos="7800"/>
              </w:tabs>
              <w:jc w:val="both"/>
              <w:rPr>
                <w:rFonts w:ascii="Times New Roman" w:hAnsi="Times New Roman" w:cs="Times New Roman"/>
                <w:noProof/>
                <w:sz w:val="20"/>
                <w:szCs w:val="20"/>
              </w:rPr>
            </w:pPr>
            <w:r w:rsidRPr="007E4680">
              <w:rPr>
                <w:rFonts w:ascii="Times New Roman" w:hAnsi="Times New Roman" w:cs="Times New Roman"/>
                <w:noProof/>
                <w:sz w:val="20"/>
                <w:szCs w:val="20"/>
              </w:rPr>
              <w:t>5. Fidan dikebilir ve bakımını yapabilir.</w:t>
            </w:r>
          </w:p>
          <w:p w:rsidR="00AA2F8C" w:rsidRPr="007E4680" w:rsidRDefault="00AA2F8C" w:rsidP="00183A06">
            <w:pPr>
              <w:tabs>
                <w:tab w:val="left" w:pos="7800"/>
              </w:tabs>
              <w:jc w:val="both"/>
              <w:rPr>
                <w:rFonts w:ascii="Times New Roman" w:hAnsi="Times New Roman" w:cs="Times New Roman"/>
                <w:noProof/>
                <w:sz w:val="20"/>
                <w:szCs w:val="20"/>
              </w:rPr>
            </w:pPr>
            <w:r w:rsidRPr="007E4680">
              <w:rPr>
                <w:rFonts w:ascii="Times New Roman" w:hAnsi="Times New Roman" w:cs="Times New Roman"/>
                <w:noProof/>
                <w:sz w:val="20"/>
                <w:szCs w:val="20"/>
              </w:rPr>
              <w:t>6. Sera tiplerinin işlevlerini ayırt edebilir.</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noProof/>
                <w:sz w:val="20"/>
                <w:szCs w:val="20"/>
              </w:rPr>
              <w:t>7. Serada bitki yetiştirebilir ve bakımlarını yapabilir.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lastRenderedPageBreak/>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lastRenderedPageBreak/>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lastRenderedPageBreak/>
              <w:t>FOTOĞRAFÇILIK II</w:t>
            </w: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AA2F8C">
            <w:pPr>
              <w:pStyle w:val="ListeParagraf"/>
              <w:numPr>
                <w:ilvl w:val="0"/>
                <w:numId w:val="10"/>
              </w:numPr>
              <w:ind w:left="335"/>
              <w:rPr>
                <w:rFonts w:ascii="Times New Roman" w:hAnsi="Times New Roman" w:cs="Times New Roman"/>
                <w:sz w:val="20"/>
                <w:szCs w:val="20"/>
              </w:rPr>
            </w:pPr>
            <w:r w:rsidRPr="007E4680">
              <w:rPr>
                <w:rFonts w:ascii="Times New Roman" w:hAnsi="Times New Roman" w:cs="Times New Roman"/>
                <w:sz w:val="20"/>
                <w:szCs w:val="20"/>
              </w:rPr>
              <w:t xml:space="preserve">Fotoğraf teknolojisini istenilen amaca uygun kullanabilmek </w:t>
            </w:r>
          </w:p>
          <w:p w:rsidR="00AA2F8C" w:rsidRPr="007E4680" w:rsidRDefault="00AA2F8C" w:rsidP="00AA2F8C">
            <w:pPr>
              <w:pStyle w:val="ListeParagraf"/>
              <w:numPr>
                <w:ilvl w:val="0"/>
                <w:numId w:val="10"/>
              </w:numPr>
              <w:ind w:left="335"/>
              <w:rPr>
                <w:rFonts w:ascii="Times New Roman" w:hAnsi="Times New Roman" w:cs="Times New Roman"/>
                <w:sz w:val="20"/>
                <w:szCs w:val="20"/>
              </w:rPr>
            </w:pPr>
            <w:r w:rsidRPr="007E4680">
              <w:rPr>
                <w:rFonts w:ascii="Times New Roman" w:hAnsi="Times New Roman" w:cs="Times New Roman"/>
                <w:sz w:val="20"/>
                <w:szCs w:val="20"/>
              </w:rPr>
              <w:t>Fotoğraf kullanım alanları hakkında bilgi sahibi olmak</w:t>
            </w:r>
          </w:p>
          <w:p w:rsidR="00AA2F8C" w:rsidRPr="007E4680" w:rsidRDefault="00AA2F8C" w:rsidP="00AA2F8C">
            <w:pPr>
              <w:pStyle w:val="ListeParagraf"/>
              <w:numPr>
                <w:ilvl w:val="0"/>
                <w:numId w:val="10"/>
              </w:numPr>
              <w:ind w:left="335"/>
              <w:rPr>
                <w:rFonts w:ascii="Times New Roman" w:hAnsi="Times New Roman" w:cs="Times New Roman"/>
                <w:sz w:val="20"/>
                <w:szCs w:val="20"/>
              </w:rPr>
            </w:pPr>
            <w:r w:rsidRPr="007E4680">
              <w:rPr>
                <w:rFonts w:ascii="Times New Roman" w:hAnsi="Times New Roman" w:cs="Times New Roman"/>
                <w:sz w:val="20"/>
                <w:szCs w:val="20"/>
              </w:rPr>
              <w:t>Ortama ve kullanılan optik aletin özelliklerine uygun olarak en etkin fotoğraflama özellikleri hakkında bilgi sahibi olmak</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PÇ4,</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PÇ7,</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DİKSİYON VE ETKİLİ KONUŞMA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1.Etkili ve güzel konuşmanın temel ilkelerini ifade edebilecektir.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2. Etkili ve güzel konuşmada kendine güvenmenin önemini kavrar.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3. Dinleyici kitlesinin niteliklerinin önemini kavrar.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4. Konuşma mekânlarının düzenlenmesinin önemini açıklar.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5. Diksiyon, Fonetik ve Türk dili gramer kurallarının önemini açıklayabilecektir.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6. Doğru soluk alıp- vermenin önemini kavrar.</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7. Dinleyicinin dikkatini sürekli kılmanın önemini açıklar.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 xml:space="preserve">8. Tonlama, vurgulama ve doğru kelime seçmenin önemini açıklar. </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9. Planlı ve Plansız konuşma yapmanın farklılıklarını ifade eder. 10. Konuşma planı yapma becerisini elde eder</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İŞ SAĞLIĞI VE GÜVENLİĞİ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ind w:right="51"/>
              <w:jc w:val="both"/>
              <w:rPr>
                <w:rFonts w:ascii="Times New Roman" w:hAnsi="Times New Roman" w:cs="Times New Roman"/>
                <w:sz w:val="20"/>
                <w:szCs w:val="20"/>
              </w:rPr>
            </w:pPr>
            <w:r w:rsidRPr="007E4680">
              <w:rPr>
                <w:rFonts w:ascii="Times New Roman" w:hAnsi="Times New Roman" w:cs="Times New Roman"/>
                <w:sz w:val="20"/>
                <w:szCs w:val="20"/>
              </w:rPr>
              <w:t xml:space="preserve">1. İşyerinde mevcut fiziki koşulları iyileştirmek üzere sorunları saptama, tanımlama, alternatif çözümler geliştirme ve çözme becerisi. </w:t>
            </w:r>
          </w:p>
          <w:p w:rsidR="00AA2F8C" w:rsidRPr="007E4680" w:rsidRDefault="00AA2F8C" w:rsidP="00183A06">
            <w:pPr>
              <w:ind w:right="51"/>
              <w:jc w:val="both"/>
              <w:rPr>
                <w:rFonts w:ascii="Times New Roman" w:hAnsi="Times New Roman" w:cs="Times New Roman"/>
                <w:sz w:val="20"/>
                <w:szCs w:val="20"/>
              </w:rPr>
            </w:pPr>
            <w:r w:rsidRPr="007E4680">
              <w:rPr>
                <w:rFonts w:ascii="Times New Roman" w:hAnsi="Times New Roman" w:cs="Times New Roman"/>
                <w:sz w:val="20"/>
                <w:szCs w:val="20"/>
              </w:rPr>
              <w:t>2. İşyeri koşulları (gürültü, sıcaklık, toz vb) için deney tasarlama, ölçüm alma, sonuçları analiz etme ve yorumlama becerisi.</w:t>
            </w:r>
          </w:p>
          <w:p w:rsidR="00AA2F8C" w:rsidRPr="007E4680" w:rsidRDefault="00AA2F8C" w:rsidP="00183A06">
            <w:pPr>
              <w:ind w:right="51"/>
              <w:jc w:val="both"/>
              <w:rPr>
                <w:rFonts w:ascii="Times New Roman" w:hAnsi="Times New Roman" w:cs="Times New Roman"/>
                <w:sz w:val="20"/>
                <w:szCs w:val="20"/>
              </w:rPr>
            </w:pPr>
            <w:r w:rsidRPr="007E4680">
              <w:rPr>
                <w:rFonts w:ascii="Times New Roman" w:hAnsi="Times New Roman" w:cs="Times New Roman"/>
                <w:sz w:val="20"/>
                <w:szCs w:val="20"/>
              </w:rPr>
              <w:t>3. İşyerlerinde muhtemel riskleri değerlendirme ve insan sağlığını koruyacak çözümler geliştirme becerisi</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PÇ1,</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r w:rsidR="00AA2F8C" w:rsidRPr="007E4680" w:rsidTr="00183A06">
        <w:tc>
          <w:tcPr>
            <w:tcW w:w="1964" w:type="dxa"/>
            <w:vAlign w:val="bottom"/>
          </w:tcPr>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TÜRK SÜSLEME</w:t>
            </w:r>
          </w:p>
          <w:p w:rsidR="00AA2F8C" w:rsidRPr="007E4680" w:rsidRDefault="00AA2F8C" w:rsidP="00183A06">
            <w:pPr>
              <w:rPr>
                <w:rFonts w:ascii="Times New Roman" w:eastAsia="Times New Roman" w:hAnsi="Times New Roman" w:cs="Times New Roman"/>
                <w:color w:val="000000"/>
                <w:sz w:val="20"/>
                <w:szCs w:val="20"/>
                <w:lang w:eastAsia="tr-TR"/>
              </w:rPr>
            </w:pPr>
            <w:r w:rsidRPr="007E4680">
              <w:rPr>
                <w:rFonts w:ascii="Times New Roman" w:eastAsia="Times New Roman" w:hAnsi="Times New Roman" w:cs="Times New Roman"/>
                <w:color w:val="000000"/>
                <w:sz w:val="20"/>
                <w:szCs w:val="20"/>
                <w:lang w:eastAsia="tr-TR"/>
              </w:rPr>
              <w:t xml:space="preserve"> SANATI II</w:t>
            </w: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p w:rsidR="00AA2F8C" w:rsidRPr="007E4680" w:rsidRDefault="00AA2F8C" w:rsidP="00183A06">
            <w:pPr>
              <w:rPr>
                <w:rFonts w:ascii="Times New Roman" w:eastAsia="Times New Roman" w:hAnsi="Times New Roman" w:cs="Times New Roman"/>
                <w:color w:val="000000"/>
                <w:sz w:val="20"/>
                <w:szCs w:val="20"/>
                <w:lang w:eastAsia="tr-TR"/>
              </w:rPr>
            </w:pPr>
          </w:p>
        </w:tc>
        <w:tc>
          <w:tcPr>
            <w:tcW w:w="5366" w:type="dxa"/>
          </w:tcPr>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Türk Süsleme Sanatı’nda kullanılan motifleri tanıma ve bu motiflerle kompozisyon yapabilme.(Münhani, Rumi, Şemse, Türk Bulut Motifleri ve Bitkisel Motifler)</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Serbest kompozisyon yapabilme.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Resim kağıdına kompozisyon aktarımı yapabilme.</w:t>
            </w:r>
          </w:p>
          <w:p w:rsidR="00AA2F8C" w:rsidRPr="007E4680" w:rsidRDefault="00AA2F8C" w:rsidP="00183A06">
            <w:pPr>
              <w:rPr>
                <w:rFonts w:ascii="Times New Roman" w:hAnsi="Times New Roman" w:cs="Times New Roman"/>
                <w:sz w:val="20"/>
                <w:szCs w:val="20"/>
              </w:rPr>
            </w:pPr>
            <w:r w:rsidRPr="007E4680">
              <w:rPr>
                <w:rFonts w:ascii="Times New Roman" w:hAnsi="Times New Roman" w:cs="Times New Roman"/>
                <w:sz w:val="20"/>
                <w:szCs w:val="20"/>
              </w:rPr>
              <w:t>Resim kağıdında deseni boyayabilme.</w:t>
            </w:r>
          </w:p>
          <w:p w:rsidR="00AA2F8C" w:rsidRPr="007E4680" w:rsidRDefault="00AA2F8C" w:rsidP="00183A06">
            <w:pPr>
              <w:tabs>
                <w:tab w:val="left" w:pos="7800"/>
              </w:tabs>
              <w:rPr>
                <w:rFonts w:ascii="Times New Roman" w:hAnsi="Times New Roman" w:cs="Times New Roman"/>
                <w:sz w:val="20"/>
                <w:szCs w:val="20"/>
              </w:rPr>
            </w:pPr>
            <w:r w:rsidRPr="007E4680">
              <w:rPr>
                <w:rFonts w:ascii="Times New Roman" w:hAnsi="Times New Roman" w:cs="Times New Roman"/>
                <w:sz w:val="20"/>
                <w:szCs w:val="20"/>
              </w:rPr>
              <w:t>Guaj boya ve suluboya ile geleneksel tarzda boyama çalışması yapabilme.</w:t>
            </w:r>
          </w:p>
        </w:tc>
        <w:tc>
          <w:tcPr>
            <w:tcW w:w="1845" w:type="dxa"/>
          </w:tcPr>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PÇ8,</w:t>
            </w:r>
          </w:p>
          <w:p w:rsidR="00AA2F8C" w:rsidRPr="007E4680" w:rsidRDefault="00AA2F8C" w:rsidP="00183A06">
            <w:pPr>
              <w:jc w:val="both"/>
              <w:rPr>
                <w:rFonts w:ascii="Times New Roman" w:hAnsi="Times New Roman" w:cs="Times New Roman"/>
                <w:b/>
                <w:sz w:val="20"/>
                <w:szCs w:val="20"/>
              </w:rPr>
            </w:pPr>
            <w:r w:rsidRPr="007E4680">
              <w:rPr>
                <w:rFonts w:ascii="Times New Roman" w:hAnsi="Times New Roman" w:cs="Times New Roman"/>
                <w:b/>
                <w:sz w:val="20"/>
                <w:szCs w:val="20"/>
              </w:rPr>
              <w:t>PÇ9,</w:t>
            </w:r>
          </w:p>
          <w:p w:rsidR="00AA2F8C" w:rsidRPr="007E4680" w:rsidRDefault="00AA2F8C" w:rsidP="00183A06">
            <w:pPr>
              <w:jc w:val="both"/>
              <w:rPr>
                <w:rFonts w:ascii="Times New Roman" w:hAnsi="Times New Roman" w:cs="Times New Roman"/>
                <w:sz w:val="20"/>
                <w:szCs w:val="20"/>
              </w:rPr>
            </w:pPr>
            <w:r w:rsidRPr="007E4680">
              <w:rPr>
                <w:rFonts w:ascii="Times New Roman" w:hAnsi="Times New Roman" w:cs="Times New Roman"/>
                <w:b/>
                <w:sz w:val="20"/>
                <w:szCs w:val="20"/>
              </w:rPr>
              <w:t>PÇ10</w:t>
            </w:r>
          </w:p>
        </w:tc>
      </w:tr>
    </w:tbl>
    <w:p w:rsidR="00AA2F8C" w:rsidRPr="007E4680" w:rsidRDefault="00AA2F8C" w:rsidP="00AA2F8C">
      <w:pPr>
        <w:jc w:val="center"/>
        <w:rPr>
          <w:rFonts w:ascii="Times New Roman" w:hAnsi="Times New Roman" w:cs="Times New Roman"/>
          <w:b/>
          <w:sz w:val="20"/>
          <w:szCs w:val="20"/>
        </w:rPr>
      </w:pPr>
      <w:bookmarkStart w:id="6" w:name="_GoBack"/>
      <w:bookmarkEnd w:id="6"/>
    </w:p>
    <w:sectPr w:rsidR="00AA2F8C" w:rsidRPr="007E4680" w:rsidSect="005D1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5D0"/>
    <w:multiLevelType w:val="hybridMultilevel"/>
    <w:tmpl w:val="659478F8"/>
    <w:lvl w:ilvl="0" w:tplc="041F000F">
      <w:start w:val="1"/>
      <w:numFmt w:val="decimal"/>
      <w:lvlText w:val="%1."/>
      <w:lvlJc w:val="left"/>
      <w:pPr>
        <w:ind w:left="0" w:firstLine="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1">
    <w:nsid w:val="11396000"/>
    <w:multiLevelType w:val="hybridMultilevel"/>
    <w:tmpl w:val="837A77EE"/>
    <w:lvl w:ilvl="0" w:tplc="84D45274">
      <w:start w:val="1"/>
      <w:numFmt w:val="decimal"/>
      <w:lvlText w:val="%1-"/>
      <w:lvlJc w:val="left"/>
      <w:pPr>
        <w:ind w:left="720" w:hanging="360"/>
      </w:pPr>
      <w:rPr>
        <w:rFonts w:asciiTheme="minorHAnsi" w:eastAsiaTheme="minorHAnsi" w:hAnsiTheme="minorHAnsi"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BA343A"/>
    <w:multiLevelType w:val="hybridMultilevel"/>
    <w:tmpl w:val="98AEB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4214A7"/>
    <w:multiLevelType w:val="hybridMultilevel"/>
    <w:tmpl w:val="EE5AB216"/>
    <w:lvl w:ilvl="0" w:tplc="635EA92E">
      <w:start w:val="1"/>
      <w:numFmt w:val="decimal"/>
      <w:lvlText w:val="%1."/>
      <w:lvlJc w:val="left"/>
      <w:pPr>
        <w:ind w:left="815" w:hanging="360"/>
      </w:pPr>
      <w:rPr>
        <w:rFonts w:ascii="Times New Roman" w:hAnsi="Times New Roman" w:cs="Times New Roman" w:hint="default"/>
        <w:sz w:val="22"/>
        <w:szCs w:val="16"/>
      </w:rPr>
    </w:lvl>
    <w:lvl w:ilvl="1" w:tplc="041F0019" w:tentative="1">
      <w:start w:val="1"/>
      <w:numFmt w:val="lowerLetter"/>
      <w:lvlText w:val="%2."/>
      <w:lvlJc w:val="left"/>
      <w:pPr>
        <w:ind w:left="1535" w:hanging="360"/>
      </w:pPr>
    </w:lvl>
    <w:lvl w:ilvl="2" w:tplc="041F001B" w:tentative="1">
      <w:start w:val="1"/>
      <w:numFmt w:val="lowerRoman"/>
      <w:lvlText w:val="%3."/>
      <w:lvlJc w:val="right"/>
      <w:pPr>
        <w:ind w:left="2255" w:hanging="180"/>
      </w:pPr>
    </w:lvl>
    <w:lvl w:ilvl="3" w:tplc="041F000F" w:tentative="1">
      <w:start w:val="1"/>
      <w:numFmt w:val="decimal"/>
      <w:lvlText w:val="%4."/>
      <w:lvlJc w:val="left"/>
      <w:pPr>
        <w:ind w:left="2975" w:hanging="360"/>
      </w:pPr>
    </w:lvl>
    <w:lvl w:ilvl="4" w:tplc="041F0019" w:tentative="1">
      <w:start w:val="1"/>
      <w:numFmt w:val="lowerLetter"/>
      <w:lvlText w:val="%5."/>
      <w:lvlJc w:val="left"/>
      <w:pPr>
        <w:ind w:left="3695" w:hanging="360"/>
      </w:pPr>
    </w:lvl>
    <w:lvl w:ilvl="5" w:tplc="041F001B" w:tentative="1">
      <w:start w:val="1"/>
      <w:numFmt w:val="lowerRoman"/>
      <w:lvlText w:val="%6."/>
      <w:lvlJc w:val="right"/>
      <w:pPr>
        <w:ind w:left="4415" w:hanging="180"/>
      </w:pPr>
    </w:lvl>
    <w:lvl w:ilvl="6" w:tplc="041F000F" w:tentative="1">
      <w:start w:val="1"/>
      <w:numFmt w:val="decimal"/>
      <w:lvlText w:val="%7."/>
      <w:lvlJc w:val="left"/>
      <w:pPr>
        <w:ind w:left="5135" w:hanging="360"/>
      </w:pPr>
    </w:lvl>
    <w:lvl w:ilvl="7" w:tplc="041F0019" w:tentative="1">
      <w:start w:val="1"/>
      <w:numFmt w:val="lowerLetter"/>
      <w:lvlText w:val="%8."/>
      <w:lvlJc w:val="left"/>
      <w:pPr>
        <w:ind w:left="5855" w:hanging="360"/>
      </w:pPr>
    </w:lvl>
    <w:lvl w:ilvl="8" w:tplc="041F001B" w:tentative="1">
      <w:start w:val="1"/>
      <w:numFmt w:val="lowerRoman"/>
      <w:lvlText w:val="%9."/>
      <w:lvlJc w:val="right"/>
      <w:pPr>
        <w:ind w:left="6575" w:hanging="180"/>
      </w:pPr>
    </w:lvl>
  </w:abstractNum>
  <w:abstractNum w:abstractNumId="4">
    <w:nsid w:val="55DB038E"/>
    <w:multiLevelType w:val="hybridMultilevel"/>
    <w:tmpl w:val="F8847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094923"/>
    <w:multiLevelType w:val="hybridMultilevel"/>
    <w:tmpl w:val="0F78E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474AE1"/>
    <w:multiLevelType w:val="hybridMultilevel"/>
    <w:tmpl w:val="EE0E368A"/>
    <w:lvl w:ilvl="0" w:tplc="12769A74">
      <w:start w:val="1"/>
      <w:numFmt w:val="decimal"/>
      <w:lvlText w:val="%1-"/>
      <w:lvlJc w:val="left"/>
      <w:pPr>
        <w:ind w:left="720" w:hanging="360"/>
      </w:pPr>
      <w:rPr>
        <w:rFonts w:asciiTheme="minorHAnsi" w:hAnsiTheme="minorHAnsi" w:cstheme="minorBid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A55D0D"/>
    <w:multiLevelType w:val="hybridMultilevel"/>
    <w:tmpl w:val="09BCD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542F18"/>
    <w:multiLevelType w:val="hybridMultilevel"/>
    <w:tmpl w:val="C00046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0B4666"/>
    <w:multiLevelType w:val="hybridMultilevel"/>
    <w:tmpl w:val="D0A84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7"/>
  </w:num>
  <w:num w:numId="7">
    <w:abstractNumId w:val="5"/>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46E5"/>
    <w:rsid w:val="005D1AFE"/>
    <w:rsid w:val="007E2EB5"/>
    <w:rsid w:val="007E4680"/>
    <w:rsid w:val="00A24CC7"/>
    <w:rsid w:val="00AA2F8C"/>
    <w:rsid w:val="00B1378A"/>
    <w:rsid w:val="00CD41D9"/>
    <w:rsid w:val="00D546E5"/>
    <w:rsid w:val="00DB0A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2F8C"/>
    <w:pPr>
      <w:ind w:left="720"/>
      <w:contextualSpacing/>
    </w:pPr>
  </w:style>
  <w:style w:type="character" w:customStyle="1" w:styleId="apple-converted-space">
    <w:name w:val="apple-converted-space"/>
    <w:basedOn w:val="VarsaylanParagrafYazTipi"/>
    <w:uiPriority w:val="99"/>
    <w:rsid w:val="00AA2F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2805</Words>
  <Characters>15992</Characters>
  <Application>Microsoft Office Word</Application>
  <DocSecurity>0</DocSecurity>
  <Lines>133</Lines>
  <Paragraphs>37</Paragraphs>
  <ScaleCrop>false</ScaleCrop>
  <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TU</cp:lastModifiedBy>
  <cp:revision>5</cp:revision>
  <dcterms:created xsi:type="dcterms:W3CDTF">2022-11-14T06:23:00Z</dcterms:created>
  <dcterms:modified xsi:type="dcterms:W3CDTF">2022-11-14T14:00:00Z</dcterms:modified>
</cp:coreProperties>
</file>